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36" w:rsidRDefault="003F2836" w:rsidP="003F2836">
      <w:pPr>
        <w:spacing w:line="480" w:lineRule="exact"/>
        <w:jc w:val="left"/>
        <w:rPr>
          <w:rFonts w:ascii="微软雅黑" w:eastAsia="微软雅黑" w:hAnsi="微软雅黑" w:cs="微软雅黑"/>
          <w:color w:val="182880"/>
          <w:sz w:val="30"/>
          <w:szCs w:val="30"/>
          <w:shd w:val="clear" w:color="auto" w:fill="FFFFFF"/>
        </w:rPr>
      </w:pPr>
      <w:r>
        <w:rPr>
          <w:rFonts w:ascii="宋体" w:eastAsia="宋体" w:hAnsi="宋体" w:cs="宋体" w:hint="eastAsia"/>
          <w:b/>
          <w:bCs/>
          <w:sz w:val="28"/>
          <w:szCs w:val="28"/>
        </w:rPr>
        <w:t>附件</w:t>
      </w:r>
      <w:r>
        <w:rPr>
          <w:rFonts w:ascii="宋体" w:eastAsia="宋体" w:hAnsi="宋体" w:cs="宋体"/>
          <w:b/>
          <w:bCs/>
          <w:sz w:val="28"/>
          <w:szCs w:val="28"/>
        </w:rPr>
        <w:t>1</w:t>
      </w:r>
    </w:p>
    <w:p w:rsidR="008F5944" w:rsidRDefault="007B21D7">
      <w:pPr>
        <w:spacing w:line="480" w:lineRule="exact"/>
        <w:jc w:val="center"/>
        <w:rPr>
          <w:rFonts w:ascii="微软雅黑" w:eastAsia="微软雅黑" w:hAnsi="微软雅黑" w:cs="微软雅黑"/>
          <w:color w:val="182880"/>
          <w:sz w:val="30"/>
          <w:szCs w:val="30"/>
          <w:shd w:val="clear" w:color="auto" w:fill="FFFFFF"/>
        </w:rPr>
      </w:pPr>
      <w:r>
        <w:rPr>
          <w:rFonts w:ascii="微软雅黑" w:eastAsia="微软雅黑" w:hAnsi="微软雅黑" w:cs="微软雅黑"/>
          <w:color w:val="182880"/>
          <w:sz w:val="30"/>
          <w:szCs w:val="30"/>
          <w:shd w:val="clear" w:color="auto" w:fill="FFFFFF"/>
        </w:rPr>
        <w:t>常纺院第</w:t>
      </w:r>
      <w:r>
        <w:rPr>
          <w:rFonts w:ascii="微软雅黑" w:eastAsia="微软雅黑" w:hAnsi="微软雅黑" w:cs="微软雅黑" w:hint="eastAsia"/>
          <w:color w:val="182880"/>
          <w:sz w:val="30"/>
          <w:szCs w:val="30"/>
          <w:shd w:val="clear" w:color="auto" w:fill="FFFFFF"/>
        </w:rPr>
        <w:t>一届趣味网球比赛竞赛规程</w:t>
      </w:r>
    </w:p>
    <w:p w:rsidR="008F5944" w:rsidRPr="008E4848" w:rsidRDefault="008F5944">
      <w:pPr>
        <w:widowControl/>
        <w:snapToGrid w:val="0"/>
        <w:spacing w:line="480" w:lineRule="exact"/>
        <w:ind w:firstLineChars="200" w:firstLine="562"/>
        <w:rPr>
          <w:rFonts w:ascii="宋体" w:eastAsia="宋体" w:hAnsi="宋体" w:cs="Arial"/>
          <w:b/>
          <w:sz w:val="28"/>
          <w:szCs w:val="28"/>
          <w:shd w:val="clear" w:color="auto" w:fill="FFFFFF"/>
        </w:rPr>
      </w:pPr>
    </w:p>
    <w:p w:rsidR="008F5944" w:rsidRDefault="007B21D7">
      <w:pPr>
        <w:widowControl/>
        <w:snapToGrid w:val="0"/>
        <w:spacing w:line="48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一、组织单位</w:t>
      </w:r>
    </w:p>
    <w:p w:rsidR="008F5944" w:rsidRDefault="007B21D7">
      <w:pPr>
        <w:widowControl/>
        <w:snapToGrid w:val="0"/>
        <w:spacing w:line="48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主办单位：常纺院体育运动委员会</w:t>
      </w:r>
    </w:p>
    <w:p w:rsidR="008F5944" w:rsidRDefault="007B21D7">
      <w:pPr>
        <w:widowControl/>
        <w:snapToGrid w:val="0"/>
        <w:spacing w:line="48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承办单位：体育部、团委、学工部</w:t>
      </w:r>
    </w:p>
    <w:p w:rsidR="008F5944" w:rsidRDefault="007B21D7">
      <w:pPr>
        <w:widowControl/>
        <w:snapToGrid w:val="0"/>
        <w:spacing w:line="48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协办单位：</w:t>
      </w:r>
      <w:r w:rsidR="00D04FB3">
        <w:rPr>
          <w:rFonts w:ascii="宋体" w:eastAsia="宋体" w:hAnsi="宋体" w:cs="宋体" w:hint="eastAsia"/>
          <w:bCs/>
          <w:sz w:val="28"/>
          <w:szCs w:val="28"/>
          <w:shd w:val="clear" w:color="auto" w:fill="FFFFFF"/>
        </w:rPr>
        <w:t>团委网球社团</w:t>
      </w:r>
    </w:p>
    <w:p w:rsidR="008F5944" w:rsidRDefault="007B21D7">
      <w:pPr>
        <w:widowControl/>
        <w:snapToGrid w:val="0"/>
        <w:spacing w:line="48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二、参赛单位</w:t>
      </w:r>
    </w:p>
    <w:p w:rsidR="008F5944" w:rsidRDefault="007B21D7">
      <w:pPr>
        <w:widowControl/>
        <w:snapToGrid w:val="0"/>
        <w:spacing w:line="48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纺织学院、创意学院、服装学院、机电学院、经贸学院、人文学院</w:t>
      </w:r>
    </w:p>
    <w:p w:rsidR="008F5944" w:rsidRDefault="007B21D7">
      <w:pPr>
        <w:widowControl/>
        <w:snapToGrid w:val="0"/>
        <w:spacing w:line="48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三、参赛资格</w:t>
      </w:r>
    </w:p>
    <w:p w:rsidR="008F5944" w:rsidRDefault="007B21D7">
      <w:pPr>
        <w:widowControl/>
        <w:snapToGrid w:val="0"/>
        <w:spacing w:line="48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参赛运动员须为我校有正式学籍且身体健康的学生。参加比赛的各代表队请准备好本队运动员的校园卡（一卡通）赛场检录时备查核验，没有校园卡的运动员不得参加比赛。</w:t>
      </w:r>
    </w:p>
    <w:p w:rsidR="008F5944" w:rsidRDefault="007B21D7">
      <w:pPr>
        <w:widowControl/>
        <w:snapToGrid w:val="0"/>
        <w:spacing w:line="48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四、报名办法</w:t>
      </w:r>
    </w:p>
    <w:p w:rsidR="008F5944" w:rsidRDefault="007B21D7">
      <w:pPr>
        <w:widowControl/>
        <w:snapToGrid w:val="0"/>
        <w:spacing w:line="48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rPr>
        <w:t>1.以学院为单位组队报名参赛，分设2022级和2021级，领队1名，</w:t>
      </w:r>
      <w:r w:rsidR="003F2836">
        <w:rPr>
          <w:rFonts w:ascii="宋体" w:eastAsia="宋体" w:hAnsi="宋体" w:cs="宋体" w:hint="eastAsia"/>
          <w:bCs/>
          <w:sz w:val="28"/>
          <w:szCs w:val="28"/>
        </w:rPr>
        <w:t>队长</w:t>
      </w:r>
      <w:r>
        <w:rPr>
          <w:rFonts w:ascii="宋体" w:eastAsia="宋体" w:hAnsi="宋体" w:cs="宋体" w:hint="eastAsia"/>
          <w:bCs/>
          <w:sz w:val="28"/>
          <w:szCs w:val="28"/>
        </w:rPr>
        <w:t>1名，每个学院每个年级队伍由5名男生5名女生组成，共两个年级，12支队伍，参赛运动员需身体健康，无疾病。</w:t>
      </w:r>
    </w:p>
    <w:p w:rsidR="008F5944" w:rsidRDefault="007B21D7">
      <w:pPr>
        <w:widowControl/>
        <w:snapToGrid w:val="0"/>
        <w:spacing w:line="48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2.报名时间：2022年12月7日17:00截止</w:t>
      </w:r>
    </w:p>
    <w:p w:rsidR="00B62E9B" w:rsidRDefault="007B21D7">
      <w:pPr>
        <w:widowControl/>
        <w:snapToGrid w:val="0"/>
        <w:spacing w:line="48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3.</w:t>
      </w:r>
      <w:r w:rsidR="00B62E9B">
        <w:rPr>
          <w:rFonts w:ascii="宋体" w:eastAsia="宋体" w:hAnsi="宋体" w:cs="宋体" w:hint="eastAsia"/>
          <w:bCs/>
          <w:sz w:val="28"/>
          <w:szCs w:val="28"/>
          <w:shd w:val="clear" w:color="auto" w:fill="FFFFFF"/>
        </w:rPr>
        <w:t>报名表见附件2</w:t>
      </w:r>
    </w:p>
    <w:p w:rsidR="008F5944" w:rsidRDefault="00B62E9B">
      <w:pPr>
        <w:widowControl/>
        <w:snapToGrid w:val="0"/>
        <w:spacing w:line="480" w:lineRule="exact"/>
        <w:ind w:firstLineChars="200" w:firstLine="560"/>
        <w:rPr>
          <w:rFonts w:ascii="宋体" w:eastAsia="宋体" w:hAnsi="宋体" w:cs="宋体"/>
          <w:bCs/>
          <w:sz w:val="28"/>
          <w:szCs w:val="28"/>
          <w:shd w:val="clear" w:color="auto" w:fill="FFFFFF"/>
        </w:rPr>
      </w:pPr>
      <w:r>
        <w:rPr>
          <w:rFonts w:ascii="宋体" w:eastAsia="宋体" w:hAnsi="宋体" w:cs="宋体"/>
          <w:bCs/>
          <w:sz w:val="28"/>
          <w:szCs w:val="28"/>
          <w:shd w:val="clear" w:color="auto" w:fill="FFFFFF"/>
        </w:rPr>
        <w:t>4.</w:t>
      </w:r>
      <w:r w:rsidR="007B21D7">
        <w:rPr>
          <w:rFonts w:ascii="宋体" w:eastAsia="宋体" w:hAnsi="宋体" w:cs="宋体" w:hint="eastAsia"/>
          <w:bCs/>
          <w:sz w:val="28"/>
          <w:szCs w:val="28"/>
          <w:shd w:val="clear" w:color="auto" w:fill="FFFFFF"/>
        </w:rPr>
        <w:t>报名联系人：赵文韩老师</w:t>
      </w:r>
      <w:r w:rsidR="00504CB1">
        <w:rPr>
          <w:rFonts w:ascii="宋体" w:eastAsia="宋体" w:hAnsi="宋体" w:cs="宋体" w:hint="eastAsia"/>
          <w:bCs/>
          <w:sz w:val="28"/>
          <w:szCs w:val="28"/>
          <w:shd w:val="clear" w:color="auto" w:fill="FFFFFF"/>
        </w:rPr>
        <w:t xml:space="preserve"> 19851</w:t>
      </w:r>
      <w:r w:rsidR="007B21D7">
        <w:rPr>
          <w:rFonts w:ascii="宋体" w:eastAsia="宋体" w:hAnsi="宋体" w:cs="宋体" w:hint="eastAsia"/>
          <w:bCs/>
          <w:sz w:val="28"/>
          <w:szCs w:val="28"/>
          <w:shd w:val="clear" w:color="auto" w:fill="FFFFFF"/>
        </w:rPr>
        <w:t>985256</w:t>
      </w:r>
    </w:p>
    <w:p w:rsidR="00B62E9B" w:rsidRPr="00B62E9B" w:rsidRDefault="007B21D7" w:rsidP="00B62E9B">
      <w:pPr>
        <w:widowControl/>
        <w:snapToGrid w:val="0"/>
        <w:spacing w:line="48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纸质报名表加盖学院公章提交至体育部综合办公室（体育馆南门厅），电子报名表发至邮箱172266698@qq.com.com</w:t>
      </w:r>
      <w:bookmarkStart w:id="0" w:name="_GoBack"/>
      <w:bookmarkEnd w:id="0"/>
    </w:p>
    <w:p w:rsidR="008F5944" w:rsidRDefault="007B21D7">
      <w:pPr>
        <w:widowControl/>
        <w:snapToGrid w:val="0"/>
        <w:spacing w:line="48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五、比赛日期与地点</w:t>
      </w:r>
    </w:p>
    <w:p w:rsidR="008F5944" w:rsidRDefault="007B21D7">
      <w:pPr>
        <w:widowControl/>
        <w:snapToGrid w:val="0"/>
        <w:spacing w:line="48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比赛日期：2022年12月11日上午</w:t>
      </w:r>
      <w:r w:rsidR="00B62E9B">
        <w:rPr>
          <w:rFonts w:ascii="宋体" w:eastAsia="宋体" w:hAnsi="宋体" w:cs="宋体" w:hint="eastAsia"/>
          <w:bCs/>
          <w:sz w:val="28"/>
          <w:szCs w:val="28"/>
          <w:shd w:val="clear" w:color="auto" w:fill="FFFFFF"/>
        </w:rPr>
        <w:t>9</w:t>
      </w:r>
      <w:r w:rsidR="00B62E9B">
        <w:rPr>
          <w:rFonts w:ascii="宋体" w:eastAsia="宋体" w:hAnsi="宋体" w:cs="宋体"/>
          <w:bCs/>
          <w:sz w:val="28"/>
          <w:szCs w:val="28"/>
          <w:shd w:val="clear" w:color="auto" w:fill="FFFFFF"/>
        </w:rPr>
        <w:t>:00</w:t>
      </w:r>
    </w:p>
    <w:p w:rsidR="008F5944" w:rsidRDefault="007B21D7">
      <w:pPr>
        <w:widowControl/>
        <w:snapToGrid w:val="0"/>
        <w:spacing w:line="48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比赛地点：网球场（田径场北侧）</w:t>
      </w:r>
    </w:p>
    <w:p w:rsidR="008F5944" w:rsidRDefault="007B21D7">
      <w:pPr>
        <w:widowControl/>
        <w:snapToGrid w:val="0"/>
        <w:spacing w:line="48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六、奖项设置</w:t>
      </w:r>
    </w:p>
    <w:p w:rsidR="008F5944" w:rsidRDefault="007B21D7">
      <w:pPr>
        <w:widowControl/>
        <w:snapToGrid w:val="0"/>
        <w:spacing w:line="480" w:lineRule="exact"/>
        <w:ind w:firstLineChars="200" w:firstLine="560"/>
        <w:rPr>
          <w:rFonts w:ascii="宋体" w:eastAsia="宋体" w:hAnsi="宋体" w:cs="宋体"/>
          <w:bCs/>
          <w:sz w:val="28"/>
          <w:szCs w:val="28"/>
        </w:rPr>
      </w:pPr>
      <w:r>
        <w:rPr>
          <w:rFonts w:ascii="宋体" w:eastAsia="宋体" w:hAnsi="宋体" w:cs="宋体" w:hint="eastAsia"/>
          <w:bCs/>
          <w:sz w:val="28"/>
          <w:szCs w:val="28"/>
          <w:shd w:val="clear" w:color="auto" w:fill="FFFFFF"/>
        </w:rPr>
        <w:t>1.</w:t>
      </w:r>
      <w:r>
        <w:rPr>
          <w:rFonts w:ascii="宋体" w:eastAsia="宋体" w:hAnsi="宋体" w:cs="宋体" w:hint="eastAsia"/>
          <w:bCs/>
          <w:sz w:val="28"/>
          <w:szCs w:val="28"/>
        </w:rPr>
        <w:t>团体</w:t>
      </w:r>
      <w:r w:rsidR="009F7104">
        <w:rPr>
          <w:rFonts w:ascii="宋体" w:eastAsia="宋体" w:hAnsi="宋体" w:cs="宋体" w:hint="eastAsia"/>
          <w:bCs/>
          <w:sz w:val="28"/>
          <w:szCs w:val="28"/>
        </w:rPr>
        <w:t>奖：奖励</w:t>
      </w:r>
      <w:r>
        <w:rPr>
          <w:rFonts w:ascii="宋体" w:eastAsia="宋体" w:hAnsi="宋体" w:cs="宋体" w:hint="eastAsia"/>
          <w:bCs/>
          <w:sz w:val="28"/>
          <w:szCs w:val="28"/>
        </w:rPr>
        <w:t>前三名</w:t>
      </w:r>
      <w:r w:rsidR="009F7104">
        <w:rPr>
          <w:rFonts w:ascii="宋体" w:eastAsia="宋体" w:hAnsi="宋体" w:cs="宋体" w:hint="eastAsia"/>
          <w:bCs/>
          <w:sz w:val="28"/>
          <w:szCs w:val="28"/>
        </w:rPr>
        <w:t>，颁发荣誉证书</w:t>
      </w:r>
    </w:p>
    <w:p w:rsidR="008F5944" w:rsidRPr="007C2135" w:rsidRDefault="007B21D7">
      <w:pPr>
        <w:widowControl/>
        <w:snapToGrid w:val="0"/>
        <w:spacing w:line="480" w:lineRule="exact"/>
        <w:ind w:firstLineChars="200" w:firstLine="560"/>
        <w:rPr>
          <w:rFonts w:ascii="宋体" w:eastAsia="宋体" w:hAnsi="宋体" w:cs="宋体"/>
          <w:bCs/>
          <w:color w:val="000000" w:themeColor="text1"/>
          <w:sz w:val="28"/>
          <w:szCs w:val="28"/>
          <w:shd w:val="clear" w:color="auto" w:fill="FFFFFF"/>
        </w:rPr>
      </w:pPr>
      <w:r w:rsidRPr="007C2135">
        <w:rPr>
          <w:rFonts w:ascii="宋体" w:eastAsia="宋体" w:hAnsi="宋体" w:cs="宋体" w:hint="eastAsia"/>
          <w:bCs/>
          <w:color w:val="000000" w:themeColor="text1"/>
          <w:sz w:val="28"/>
          <w:szCs w:val="28"/>
          <w:shd w:val="clear" w:color="auto" w:fill="FFFFFF"/>
        </w:rPr>
        <w:t>2.单项奖：设“体育道德风尚运动员”奖，</w:t>
      </w:r>
      <w:r w:rsidR="00E23AE8" w:rsidRPr="007C2135">
        <w:rPr>
          <w:rFonts w:ascii="宋体" w:eastAsia="宋体" w:hAnsi="宋体" w:cs="宋体" w:hint="eastAsia"/>
          <w:bCs/>
          <w:color w:val="000000" w:themeColor="text1"/>
          <w:sz w:val="28"/>
          <w:szCs w:val="28"/>
          <w:shd w:val="clear" w:color="auto" w:fill="FFFFFF"/>
        </w:rPr>
        <w:t>每队评选1名</w:t>
      </w:r>
      <w:r w:rsidR="009F7104" w:rsidRPr="007C2135">
        <w:rPr>
          <w:rFonts w:ascii="宋体" w:eastAsia="宋体" w:hAnsi="宋体" w:cs="宋体" w:hint="eastAsia"/>
          <w:bCs/>
          <w:color w:val="000000" w:themeColor="text1"/>
          <w:sz w:val="28"/>
          <w:szCs w:val="28"/>
          <w:shd w:val="clear" w:color="auto" w:fill="FFFFFF"/>
        </w:rPr>
        <w:t>。</w:t>
      </w:r>
    </w:p>
    <w:p w:rsidR="008F5944" w:rsidRDefault="007B21D7">
      <w:pPr>
        <w:widowControl/>
        <w:snapToGrid w:val="0"/>
        <w:spacing w:line="48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七、比赛注意事项</w:t>
      </w:r>
    </w:p>
    <w:p w:rsidR="008F5944" w:rsidRDefault="007B21D7">
      <w:pPr>
        <w:pBdr>
          <w:bottom w:val="single" w:sz="6" w:space="8" w:color="F0F0F0"/>
        </w:pBdr>
        <w:shd w:val="clear" w:color="auto" w:fill="FFFFFF"/>
        <w:spacing w:line="480" w:lineRule="exact"/>
        <w:ind w:firstLineChars="200" w:firstLine="560"/>
        <w:outlineLvl w:val="0"/>
        <w:rPr>
          <w:rFonts w:ascii="宋体" w:eastAsia="宋体" w:hAnsi="宋体" w:cs="宋体"/>
          <w:bCs/>
          <w:kern w:val="36"/>
          <w:sz w:val="28"/>
          <w:szCs w:val="28"/>
        </w:rPr>
      </w:pPr>
      <w:r>
        <w:rPr>
          <w:rFonts w:ascii="宋体" w:eastAsia="宋体" w:hAnsi="宋体" w:cs="宋体" w:hint="eastAsia"/>
          <w:bCs/>
          <w:kern w:val="36"/>
          <w:sz w:val="28"/>
          <w:szCs w:val="28"/>
        </w:rPr>
        <w:lastRenderedPageBreak/>
        <w:t xml:space="preserve">1.参赛选手的行为准则 </w:t>
      </w:r>
    </w:p>
    <w:p w:rsidR="008F5944" w:rsidRDefault="007B21D7">
      <w:pPr>
        <w:spacing w:line="480" w:lineRule="exact"/>
        <w:ind w:firstLineChars="200" w:firstLine="560"/>
        <w:rPr>
          <w:rFonts w:ascii="宋体" w:eastAsia="宋体" w:hAnsi="宋体" w:cs="宋体"/>
          <w:bCs/>
          <w:sz w:val="28"/>
          <w:szCs w:val="28"/>
        </w:rPr>
      </w:pPr>
      <w:r>
        <w:rPr>
          <w:rFonts w:ascii="宋体" w:eastAsia="宋体" w:hAnsi="宋体" w:cs="宋体" w:hint="eastAsia"/>
          <w:bCs/>
          <w:sz w:val="28"/>
          <w:szCs w:val="28"/>
        </w:rPr>
        <w:t xml:space="preserve">①必须在规定的检录时间内报到，接受点名。 </w:t>
      </w:r>
    </w:p>
    <w:p w:rsidR="008F5944" w:rsidRDefault="007B21D7">
      <w:pPr>
        <w:spacing w:line="480" w:lineRule="exact"/>
        <w:ind w:firstLineChars="200" w:firstLine="560"/>
        <w:rPr>
          <w:rFonts w:ascii="宋体" w:eastAsia="宋体" w:hAnsi="宋体" w:cs="宋体"/>
          <w:bCs/>
          <w:sz w:val="28"/>
          <w:szCs w:val="28"/>
        </w:rPr>
      </w:pPr>
      <w:r>
        <w:rPr>
          <w:rFonts w:ascii="宋体" w:eastAsia="宋体" w:hAnsi="宋体" w:cs="宋体" w:hint="eastAsia"/>
          <w:bCs/>
          <w:sz w:val="28"/>
          <w:szCs w:val="28"/>
        </w:rPr>
        <w:t xml:space="preserve">②比赛过程中必须听从裁判员的安排与裁决。 </w:t>
      </w:r>
    </w:p>
    <w:p w:rsidR="008F5944" w:rsidRDefault="007B21D7">
      <w:pPr>
        <w:spacing w:line="480" w:lineRule="exact"/>
        <w:ind w:firstLineChars="200" w:firstLine="560"/>
        <w:rPr>
          <w:rFonts w:ascii="宋体" w:eastAsia="宋体" w:hAnsi="宋体" w:cs="宋体"/>
          <w:bCs/>
          <w:sz w:val="28"/>
          <w:szCs w:val="28"/>
        </w:rPr>
      </w:pPr>
      <w:r>
        <w:rPr>
          <w:rFonts w:ascii="宋体" w:eastAsia="宋体" w:hAnsi="宋体" w:cs="宋体" w:hint="eastAsia"/>
          <w:bCs/>
          <w:sz w:val="28"/>
          <w:szCs w:val="28"/>
        </w:rPr>
        <w:t xml:space="preserve">③必须严格遵守比赛场地的使用规定。 </w:t>
      </w:r>
    </w:p>
    <w:p w:rsidR="008F5944" w:rsidRDefault="007B21D7">
      <w:pPr>
        <w:spacing w:line="480" w:lineRule="exact"/>
        <w:ind w:firstLineChars="200" w:firstLine="560"/>
        <w:rPr>
          <w:rFonts w:ascii="宋体" w:eastAsia="宋体" w:hAnsi="宋体" w:cs="宋体"/>
          <w:bCs/>
          <w:sz w:val="28"/>
          <w:szCs w:val="28"/>
        </w:rPr>
      </w:pPr>
      <w:r>
        <w:rPr>
          <w:rFonts w:ascii="宋体" w:eastAsia="宋体" w:hAnsi="宋体" w:cs="宋体" w:hint="eastAsia"/>
          <w:bCs/>
          <w:sz w:val="28"/>
          <w:szCs w:val="28"/>
        </w:rPr>
        <w:t xml:space="preserve">④比赛过程中不得喧哗和干扰运动员比赛。 </w:t>
      </w:r>
    </w:p>
    <w:p w:rsidR="008F5944" w:rsidRDefault="007B21D7">
      <w:pPr>
        <w:spacing w:line="480" w:lineRule="exact"/>
        <w:ind w:firstLineChars="200" w:firstLine="560"/>
        <w:rPr>
          <w:rFonts w:ascii="宋体" w:eastAsia="宋体" w:hAnsi="宋体" w:cs="宋体"/>
          <w:bCs/>
          <w:sz w:val="28"/>
          <w:szCs w:val="28"/>
        </w:rPr>
      </w:pPr>
      <w:r>
        <w:rPr>
          <w:rFonts w:ascii="宋体" w:eastAsia="宋体" w:hAnsi="宋体" w:cs="宋体" w:hint="eastAsia"/>
          <w:bCs/>
          <w:sz w:val="28"/>
          <w:szCs w:val="28"/>
        </w:rPr>
        <w:t xml:space="preserve">⑤比赛过程中不得吸烟、吃食及饮用含酒精饮品。 </w:t>
      </w:r>
    </w:p>
    <w:p w:rsidR="008F5944" w:rsidRDefault="007B21D7">
      <w:pPr>
        <w:spacing w:line="480" w:lineRule="exact"/>
        <w:ind w:firstLineChars="200" w:firstLine="560"/>
        <w:rPr>
          <w:rFonts w:ascii="宋体" w:eastAsia="宋体" w:hAnsi="宋体" w:cs="宋体"/>
          <w:bCs/>
          <w:sz w:val="28"/>
          <w:szCs w:val="28"/>
        </w:rPr>
      </w:pPr>
      <w:r>
        <w:rPr>
          <w:rFonts w:ascii="宋体" w:eastAsia="宋体" w:hAnsi="宋体" w:cs="宋体" w:hint="eastAsia"/>
          <w:bCs/>
          <w:sz w:val="28"/>
          <w:szCs w:val="28"/>
        </w:rPr>
        <w:t>⑥参赛选手要穿着得体。严禁穿着吊带、背心、短裤、短裙、无领衫及拖鞋入场。</w:t>
      </w:r>
    </w:p>
    <w:p w:rsidR="008F5944" w:rsidRDefault="007B21D7">
      <w:pPr>
        <w:pStyle w:val="a7"/>
        <w:widowControl/>
        <w:spacing w:beforeAutospacing="0" w:afterAutospacing="0" w:line="480" w:lineRule="exact"/>
        <w:ind w:firstLineChars="200" w:firstLine="560"/>
        <w:rPr>
          <w:rFonts w:ascii="宋体" w:eastAsia="宋体" w:hAnsi="宋体" w:cs="宋体"/>
          <w:bCs/>
          <w:color w:val="000000"/>
          <w:sz w:val="28"/>
          <w:szCs w:val="28"/>
        </w:rPr>
      </w:pPr>
      <w:r>
        <w:rPr>
          <w:rFonts w:ascii="宋体" w:eastAsia="宋体" w:hAnsi="宋体" w:cs="宋体" w:hint="eastAsia"/>
          <w:bCs/>
          <w:color w:val="000000"/>
          <w:sz w:val="28"/>
          <w:szCs w:val="28"/>
        </w:rPr>
        <w:t>2.赛前20分钟开始点名检录，领队与队长在场组织参赛队员配合记录台工作人员查验参赛队员身份（提供校园卡，没有校园卡不得上场比赛），参赛人员不得冒名顶替，一经发现取消该队参赛资格及所有成绩。开赛迟到15分钟者按弃权处理。</w:t>
      </w:r>
    </w:p>
    <w:p w:rsidR="008F5944" w:rsidRDefault="007B21D7">
      <w:pPr>
        <w:pStyle w:val="a7"/>
        <w:widowControl/>
        <w:spacing w:beforeAutospacing="0" w:afterAutospacing="0" w:line="480" w:lineRule="exact"/>
        <w:ind w:firstLineChars="200" w:firstLine="560"/>
        <w:rPr>
          <w:rFonts w:ascii="宋体" w:eastAsia="宋体" w:hAnsi="宋体" w:cs="宋体"/>
          <w:bCs/>
          <w:color w:val="000000"/>
          <w:sz w:val="28"/>
          <w:szCs w:val="28"/>
        </w:rPr>
      </w:pPr>
      <w:r>
        <w:rPr>
          <w:rFonts w:ascii="宋体" w:eastAsia="宋体" w:hAnsi="宋体" w:cs="宋体" w:hint="eastAsia"/>
          <w:bCs/>
          <w:color w:val="000000"/>
          <w:sz w:val="28"/>
          <w:szCs w:val="28"/>
        </w:rPr>
        <w:t>3.参赛运动员须身体健康，患病或有先天性疾病的学生不得参赛。为避免运动损伤，赛前请有组织地做充分的准备活动。</w:t>
      </w:r>
    </w:p>
    <w:p w:rsidR="008F5944" w:rsidRDefault="007B21D7">
      <w:pPr>
        <w:pStyle w:val="a7"/>
        <w:widowControl/>
        <w:spacing w:beforeAutospacing="0" w:afterAutospacing="0" w:line="480" w:lineRule="exact"/>
        <w:ind w:firstLineChars="200" w:firstLine="560"/>
        <w:rPr>
          <w:rFonts w:ascii="宋体" w:eastAsia="宋体" w:hAnsi="宋体" w:cs="宋体"/>
          <w:bCs/>
          <w:color w:val="000000"/>
          <w:sz w:val="28"/>
          <w:szCs w:val="28"/>
        </w:rPr>
      </w:pPr>
      <w:r>
        <w:rPr>
          <w:rFonts w:ascii="宋体" w:eastAsia="宋体" w:hAnsi="宋体" w:cs="宋体" w:hint="eastAsia"/>
          <w:bCs/>
          <w:color w:val="000000"/>
          <w:sz w:val="28"/>
          <w:szCs w:val="28"/>
        </w:rPr>
        <w:t>4.比赛期间，请遵守比赛纪律，服从裁判员的裁判及工作人员的指挥，若有异议，由领队、教练或队长赛后向总裁判长提出，不得扰乱比赛正常进行，对违反比赛规则，又不听从劝阻的，依照裁判规则判罚或取消比赛资格。</w:t>
      </w:r>
    </w:p>
    <w:p w:rsidR="008F5944" w:rsidRDefault="007B21D7">
      <w:pPr>
        <w:pStyle w:val="a7"/>
        <w:widowControl/>
        <w:spacing w:beforeAutospacing="0" w:afterAutospacing="0" w:line="480" w:lineRule="exact"/>
        <w:ind w:firstLineChars="200" w:firstLine="560"/>
        <w:rPr>
          <w:rFonts w:ascii="宋体" w:eastAsia="宋体" w:hAnsi="宋体" w:cs="宋体"/>
          <w:bCs/>
          <w:color w:val="000000"/>
          <w:sz w:val="28"/>
          <w:szCs w:val="28"/>
        </w:rPr>
      </w:pPr>
      <w:r>
        <w:rPr>
          <w:rFonts w:ascii="宋体" w:eastAsia="宋体" w:hAnsi="宋体" w:cs="宋体" w:hint="eastAsia"/>
          <w:bCs/>
          <w:color w:val="000000"/>
          <w:sz w:val="28"/>
          <w:szCs w:val="28"/>
        </w:rPr>
        <w:t>5.每场比赛各学院须组织至少10名学生观众现场观战加油。请各参赛队安排专人管理好本单位观赛学生文明参赛、文明观赛</w:t>
      </w:r>
    </w:p>
    <w:p w:rsidR="00597128" w:rsidRDefault="00597128" w:rsidP="00597128">
      <w:pPr>
        <w:widowControl/>
        <w:spacing w:after="165" w:line="480" w:lineRule="exact"/>
        <w:ind w:right="1120"/>
        <w:rPr>
          <w:rFonts w:ascii="宋体" w:eastAsia="宋体" w:hAnsi="宋体" w:cs="宋体"/>
          <w:bCs/>
          <w:color w:val="333333"/>
          <w:sz w:val="28"/>
          <w:szCs w:val="28"/>
          <w:shd w:val="clear" w:color="auto" w:fill="FFFFFF"/>
        </w:rPr>
      </w:pPr>
    </w:p>
    <w:p w:rsidR="00597128" w:rsidRPr="004445AF" w:rsidRDefault="00597128" w:rsidP="00597128">
      <w:pPr>
        <w:spacing w:line="480" w:lineRule="exact"/>
        <w:jc w:val="center"/>
        <w:textAlignment w:val="baseline"/>
        <w:rPr>
          <w:rFonts w:ascii="宋体" w:eastAsia="宋体" w:hAnsi="宋体" w:cs="宋体"/>
          <w:b/>
          <w:bCs/>
          <w:sz w:val="32"/>
          <w:szCs w:val="32"/>
        </w:rPr>
      </w:pPr>
      <w:r w:rsidRPr="004445AF">
        <w:rPr>
          <w:rFonts w:ascii="宋体" w:eastAsia="宋体" w:hAnsi="宋体" w:cs="宋体" w:hint="eastAsia"/>
          <w:b/>
          <w:bCs/>
          <w:sz w:val="32"/>
          <w:szCs w:val="32"/>
        </w:rPr>
        <w:t>比赛办法与规则</w:t>
      </w:r>
    </w:p>
    <w:p w:rsidR="00597128" w:rsidRDefault="00597128" w:rsidP="00597128">
      <w:pPr>
        <w:spacing w:line="480" w:lineRule="exact"/>
        <w:textAlignment w:val="baseline"/>
        <w:rPr>
          <w:rFonts w:ascii="宋体" w:eastAsia="宋体" w:hAnsi="宋体" w:cs="宋体"/>
          <w:b/>
          <w:bCs/>
          <w:sz w:val="24"/>
        </w:rPr>
      </w:pPr>
      <w:r>
        <w:rPr>
          <w:rFonts w:ascii="宋体" w:eastAsia="宋体" w:hAnsi="宋体" w:cs="宋体" w:hint="eastAsia"/>
          <w:b/>
          <w:bCs/>
          <w:sz w:val="24"/>
        </w:rPr>
        <w:t xml:space="preserve"> </w:t>
      </w:r>
    </w:p>
    <w:p w:rsidR="00597128" w:rsidRDefault="00597128" w:rsidP="00597128">
      <w:pPr>
        <w:spacing w:line="480" w:lineRule="exact"/>
        <w:ind w:firstLineChars="200" w:firstLine="560"/>
        <w:textAlignment w:val="baseline"/>
        <w:rPr>
          <w:rFonts w:ascii="宋体" w:eastAsia="宋体" w:hAnsi="宋体" w:cs="宋体"/>
          <w:sz w:val="28"/>
        </w:rPr>
      </w:pPr>
      <w:r>
        <w:rPr>
          <w:rFonts w:ascii="宋体" w:eastAsia="宋体" w:hAnsi="宋体" w:cs="宋体" w:hint="eastAsia"/>
          <w:sz w:val="28"/>
        </w:rPr>
        <w:t>网球团体赛，分设五个项目：运输网球、拍球跑圈、颠球过网、落点控制和四周垒球。</w:t>
      </w:r>
    </w:p>
    <w:p w:rsidR="00597128" w:rsidRDefault="00597128" w:rsidP="00597128">
      <w:pPr>
        <w:pStyle w:val="11"/>
        <w:spacing w:line="480" w:lineRule="exact"/>
        <w:ind w:firstLine="622"/>
        <w:textAlignment w:val="baseline"/>
        <w:rPr>
          <w:rFonts w:ascii="宋体" w:eastAsia="宋体" w:hAnsi="宋体" w:cs="宋体"/>
          <w:spacing w:val="15"/>
          <w:sz w:val="28"/>
          <w:szCs w:val="28"/>
        </w:rPr>
      </w:pPr>
      <w:r>
        <w:rPr>
          <w:rFonts w:ascii="宋体" w:eastAsia="宋体" w:hAnsi="宋体" w:cs="宋体" w:hint="eastAsia"/>
          <w:b/>
          <w:bCs/>
          <w:spacing w:val="15"/>
          <w:sz w:val="28"/>
          <w:szCs w:val="28"/>
        </w:rPr>
        <w:t>①运输网球：</w:t>
      </w:r>
      <w:r>
        <w:rPr>
          <w:rFonts w:ascii="宋体" w:eastAsia="宋体" w:hAnsi="宋体" w:cs="宋体" w:hint="eastAsia"/>
          <w:spacing w:val="15"/>
          <w:sz w:val="28"/>
          <w:szCs w:val="28"/>
        </w:rPr>
        <w:t>双手端好放满网球的球拍，从A点按照既定线路绕回到A点，每队10名运动员接力运输，如果运输途中网球掉落，需将球拍停在原地，运输者将球捡回重新放好，才可继续运输，捡</w:t>
      </w:r>
      <w:r>
        <w:rPr>
          <w:rFonts w:ascii="宋体" w:eastAsia="宋体" w:hAnsi="宋体" w:cs="宋体" w:hint="eastAsia"/>
          <w:spacing w:val="15"/>
          <w:sz w:val="28"/>
          <w:szCs w:val="28"/>
        </w:rPr>
        <w:lastRenderedPageBreak/>
        <w:t>球过程中不停表，回到A点后，其他队员接力绕点，直到所在队伍10名队员全部完成运输。</w:t>
      </w:r>
      <w:r>
        <w:rPr>
          <w:rFonts w:ascii="宋体" w:eastAsia="宋体" w:hAnsi="宋体" w:cs="宋体" w:hint="eastAsia"/>
          <w:sz w:val="28"/>
          <w:szCs w:val="28"/>
        </w:rPr>
        <w:t>六个学院用时越短排名越高，得分越高，排名从高到低分别获得6分、5分、4分、3分、2分、1分。</w:t>
      </w:r>
    </w:p>
    <w:p w:rsidR="00597128" w:rsidRDefault="00597128" w:rsidP="00597128">
      <w:pPr>
        <w:pStyle w:val="11"/>
        <w:spacing w:line="480" w:lineRule="exact"/>
        <w:ind w:firstLine="622"/>
        <w:textAlignment w:val="baseline"/>
        <w:rPr>
          <w:rFonts w:ascii="宋体" w:eastAsia="宋体" w:hAnsi="宋体" w:cs="宋体"/>
          <w:spacing w:val="15"/>
          <w:sz w:val="28"/>
          <w:szCs w:val="28"/>
        </w:rPr>
      </w:pPr>
      <w:r>
        <w:rPr>
          <w:rFonts w:ascii="宋体" w:eastAsia="宋体" w:hAnsi="宋体" w:cs="宋体" w:hint="eastAsia"/>
          <w:b/>
          <w:bCs/>
          <w:spacing w:val="15"/>
          <w:sz w:val="28"/>
          <w:szCs w:val="28"/>
        </w:rPr>
        <w:t>②拍球跑圈</w:t>
      </w:r>
      <w:r>
        <w:rPr>
          <w:rFonts w:ascii="宋体" w:eastAsia="宋体" w:hAnsi="宋体" w:cs="宋体" w:hint="eastAsia"/>
          <w:spacing w:val="15"/>
          <w:sz w:val="28"/>
          <w:szCs w:val="28"/>
        </w:rPr>
        <w:t>：手握网球拍，拍面朝下，进行拍球，从A点按照既定线路绕回至A点，每队10名运动员接力拍球，如果拍球过程中网球掉落，需将球拍停放在掉落点，将球捡回后才能继续拍球前进，捡球过程中不停表，回到A点后，其他队员接力绕点，直到所在队伍10名队员全部完成运输。</w:t>
      </w:r>
      <w:r>
        <w:rPr>
          <w:rFonts w:ascii="宋体" w:eastAsia="宋体" w:hAnsi="宋体" w:cs="宋体" w:hint="eastAsia"/>
          <w:sz w:val="28"/>
          <w:szCs w:val="28"/>
        </w:rPr>
        <w:t>六个学院用时越短排名越高，得分越高，排名从高到低分别获得6分、5分、4分、3分、2分、1分。</w:t>
      </w:r>
    </w:p>
    <w:p w:rsidR="00597128" w:rsidRDefault="00597128" w:rsidP="00597128">
      <w:pPr>
        <w:pStyle w:val="11"/>
        <w:spacing w:line="480" w:lineRule="exact"/>
        <w:ind w:firstLine="622"/>
        <w:textAlignment w:val="baseline"/>
        <w:rPr>
          <w:rFonts w:ascii="宋体" w:eastAsia="宋体" w:hAnsi="宋体" w:cs="宋体"/>
          <w:spacing w:val="15"/>
          <w:sz w:val="28"/>
          <w:szCs w:val="28"/>
        </w:rPr>
      </w:pPr>
      <w:r>
        <w:rPr>
          <w:rFonts w:ascii="宋体" w:eastAsia="宋体" w:hAnsi="宋体" w:cs="宋体" w:hint="eastAsia"/>
          <w:b/>
          <w:bCs/>
          <w:spacing w:val="15"/>
          <w:sz w:val="28"/>
          <w:szCs w:val="28"/>
        </w:rPr>
        <w:t>③颠球过网：</w:t>
      </w:r>
      <w:r>
        <w:rPr>
          <w:rFonts w:ascii="宋体" w:eastAsia="宋体" w:hAnsi="宋体" w:cs="宋体" w:hint="eastAsia"/>
          <w:spacing w:val="15"/>
          <w:sz w:val="28"/>
          <w:szCs w:val="28"/>
        </w:rPr>
        <w:t>手握网球拍，拍面向上，站在离网带两米远的地方，将球颠过球网，过网之后离网带越近，得分越高，每名运动员有三颗球的机会，取得分最高的一次距离，最后将全队10个人获得的最高分相加为该队该项目最后得分。得分越高</w:t>
      </w:r>
      <w:r>
        <w:rPr>
          <w:rFonts w:ascii="宋体" w:eastAsia="宋体" w:hAnsi="宋体" w:cs="宋体" w:hint="eastAsia"/>
          <w:sz w:val="28"/>
          <w:szCs w:val="28"/>
        </w:rPr>
        <w:t>排名越高，排名从高到低分别获得6分、5分、4分、3分、2分、1分。</w:t>
      </w:r>
    </w:p>
    <w:p w:rsidR="00597128" w:rsidRDefault="00597128" w:rsidP="00597128">
      <w:pPr>
        <w:pStyle w:val="11"/>
        <w:spacing w:line="480" w:lineRule="exact"/>
        <w:ind w:firstLine="622"/>
        <w:textAlignment w:val="baseline"/>
        <w:rPr>
          <w:rFonts w:ascii="宋体" w:eastAsia="宋体" w:hAnsi="宋体" w:cs="宋体"/>
          <w:spacing w:val="15"/>
          <w:sz w:val="28"/>
          <w:szCs w:val="28"/>
        </w:rPr>
      </w:pPr>
      <w:r>
        <w:rPr>
          <w:rFonts w:ascii="宋体" w:eastAsia="宋体" w:hAnsi="宋体" w:cs="宋体" w:hint="eastAsia"/>
          <w:b/>
          <w:bCs/>
          <w:spacing w:val="15"/>
          <w:sz w:val="28"/>
          <w:szCs w:val="28"/>
        </w:rPr>
        <w:t>④落点控制：</w:t>
      </w:r>
      <w:r>
        <w:rPr>
          <w:rFonts w:ascii="宋体" w:eastAsia="宋体" w:hAnsi="宋体" w:cs="宋体" w:hint="eastAsia"/>
          <w:spacing w:val="15"/>
          <w:sz w:val="28"/>
          <w:szCs w:val="28"/>
        </w:rPr>
        <w:t>运动员站在网球场底线中点位置，不得踩线，每队运动员每人有10颗球，5颗球用球拍打到相对应区域，另外5颗球用手扔到相对应区域，最后计算全队落到相对应的网球个数。</w:t>
      </w:r>
      <w:r>
        <w:rPr>
          <w:rFonts w:ascii="宋体" w:eastAsia="宋体" w:hAnsi="宋体" w:cs="宋体" w:hint="eastAsia"/>
          <w:sz w:val="28"/>
          <w:szCs w:val="28"/>
        </w:rPr>
        <w:t>六个学院用时越短排名越高，得分越高，排名从高到低分别获得6分、5分、4分、3分、2分、1分。</w:t>
      </w:r>
    </w:p>
    <w:p w:rsidR="00597128" w:rsidRDefault="00597128" w:rsidP="00597128">
      <w:pPr>
        <w:pStyle w:val="11"/>
        <w:spacing w:line="480" w:lineRule="exact"/>
        <w:ind w:firstLine="622"/>
        <w:textAlignment w:val="baseline"/>
        <w:rPr>
          <w:rFonts w:ascii="宋体" w:eastAsia="宋体" w:hAnsi="宋体" w:cs="宋体"/>
          <w:spacing w:val="15"/>
          <w:sz w:val="28"/>
          <w:szCs w:val="28"/>
        </w:rPr>
      </w:pPr>
      <w:r>
        <w:rPr>
          <w:rFonts w:ascii="宋体" w:eastAsia="宋体" w:hAnsi="宋体" w:cs="宋体" w:hint="eastAsia"/>
          <w:b/>
          <w:bCs/>
          <w:spacing w:val="15"/>
          <w:sz w:val="28"/>
          <w:szCs w:val="28"/>
        </w:rPr>
        <w:t>⑤四周垒球：</w:t>
      </w:r>
      <w:r>
        <w:rPr>
          <w:rFonts w:ascii="宋体" w:eastAsia="宋体" w:hAnsi="宋体" w:cs="宋体" w:hint="eastAsia"/>
          <w:spacing w:val="15"/>
          <w:sz w:val="28"/>
          <w:szCs w:val="28"/>
        </w:rPr>
        <w:t>场地设置ABCDE五个点，ABCD四个点呈矩形布置，每个点放置5颗网球，E点位于矩形中间，放置一个收纳盒，运动员从E点出发，每次跑向ABCD任意一个点只能拿一个网球放至E点，然后依次类推，待全部网球都放至E点后，下一名运动员接力从E点每次取回一颗球放至ABCD任意一点，保证每个点都有5颗网球，放完之后下一个运动员继续跑向ABCD任意一个点，每次拿一个网球放至E点，直至拿完，以此类推，结束后跑向队伍集合点击掌接力，直到10名队员全部完成此项目。</w:t>
      </w:r>
      <w:r>
        <w:rPr>
          <w:rFonts w:ascii="宋体" w:eastAsia="宋体" w:hAnsi="宋体" w:cs="宋体" w:hint="eastAsia"/>
          <w:sz w:val="28"/>
          <w:szCs w:val="28"/>
        </w:rPr>
        <w:t>六个学院用时越短排名越高，得分越高，排名从高到低分别获得6分、5分、4分、3分、2分、1分。</w:t>
      </w:r>
    </w:p>
    <w:p w:rsidR="00597128" w:rsidRDefault="00597128" w:rsidP="00597128">
      <w:pPr>
        <w:pStyle w:val="11"/>
        <w:spacing w:line="480" w:lineRule="exact"/>
        <w:ind w:firstLine="560"/>
        <w:textAlignment w:val="baseline"/>
        <w:rPr>
          <w:rFonts w:ascii="宋体" w:eastAsia="宋体" w:hAnsi="宋体" w:cs="宋体"/>
          <w:sz w:val="28"/>
          <w:szCs w:val="28"/>
        </w:rPr>
      </w:pPr>
      <w:r>
        <w:rPr>
          <w:rFonts w:ascii="宋体" w:eastAsia="宋体" w:hAnsi="宋体" w:cs="宋体" w:hint="eastAsia"/>
          <w:sz w:val="28"/>
          <w:szCs w:val="28"/>
        </w:rPr>
        <w:lastRenderedPageBreak/>
        <w:t>比赛只有一次。六个学院最后分别将自己五个项目的得分相加，相互比拼总得分，总得分前三获得奖励。</w:t>
      </w:r>
    </w:p>
    <w:p w:rsidR="00597128" w:rsidRDefault="00597128" w:rsidP="00597128">
      <w:pPr>
        <w:pStyle w:val="11"/>
        <w:spacing w:line="480" w:lineRule="exact"/>
        <w:ind w:firstLine="560"/>
        <w:textAlignment w:val="baseline"/>
        <w:rPr>
          <w:rFonts w:ascii="宋体" w:eastAsia="宋体" w:hAnsi="宋体" w:cs="宋体"/>
          <w:sz w:val="28"/>
          <w:szCs w:val="28"/>
        </w:rPr>
      </w:pPr>
    </w:p>
    <w:p w:rsidR="00597128" w:rsidRDefault="00597128" w:rsidP="00597128">
      <w:pPr>
        <w:widowControl/>
        <w:snapToGrid w:val="0"/>
        <w:spacing w:line="480" w:lineRule="exact"/>
        <w:ind w:firstLineChars="200" w:firstLine="560"/>
        <w:jc w:val="right"/>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体育部、团委、学工部</w:t>
      </w:r>
    </w:p>
    <w:p w:rsidR="00597128" w:rsidRPr="00597128" w:rsidRDefault="00597128" w:rsidP="00597128">
      <w:pPr>
        <w:widowControl/>
        <w:spacing w:after="165" w:line="480" w:lineRule="exact"/>
        <w:jc w:val="right"/>
        <w:rPr>
          <w:rFonts w:ascii="宋体" w:eastAsia="宋体" w:hAnsi="宋体" w:cs="宋体"/>
          <w:bCs/>
          <w:color w:val="333333"/>
          <w:sz w:val="28"/>
          <w:szCs w:val="28"/>
          <w:shd w:val="clear" w:color="auto" w:fill="FFFFFF"/>
        </w:rPr>
      </w:pPr>
      <w:r>
        <w:rPr>
          <w:rFonts w:ascii="宋体" w:eastAsia="宋体" w:hAnsi="宋体" w:cs="宋体" w:hint="eastAsia"/>
          <w:bCs/>
          <w:color w:val="333333"/>
          <w:sz w:val="28"/>
          <w:szCs w:val="28"/>
          <w:shd w:val="clear" w:color="auto" w:fill="FFFFFF"/>
        </w:rPr>
        <w:t>2022年12月1日</w:t>
      </w:r>
    </w:p>
    <w:sectPr w:rsidR="00597128" w:rsidRPr="00597128" w:rsidSect="00A52E28">
      <w:pgSz w:w="11906" w:h="16838"/>
      <w:pgMar w:top="1440" w:right="155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B1C" w:rsidRDefault="00164B1C" w:rsidP="00D04FB3">
      <w:r>
        <w:separator/>
      </w:r>
    </w:p>
  </w:endnote>
  <w:endnote w:type="continuationSeparator" w:id="0">
    <w:p w:rsidR="00164B1C" w:rsidRDefault="00164B1C" w:rsidP="00D0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B1C" w:rsidRDefault="00164B1C" w:rsidP="00D04FB3">
      <w:r>
        <w:separator/>
      </w:r>
    </w:p>
  </w:footnote>
  <w:footnote w:type="continuationSeparator" w:id="0">
    <w:p w:rsidR="00164B1C" w:rsidRDefault="00164B1C" w:rsidP="00D04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zNTUyMzRlZTgyMzExNWFlZTU1ODc2ZGI3Mzk4MDMifQ=="/>
  </w:docVars>
  <w:rsids>
    <w:rsidRoot w:val="00ED1D36"/>
    <w:rsid w:val="00040791"/>
    <w:rsid w:val="00045B27"/>
    <w:rsid w:val="00080956"/>
    <w:rsid w:val="000A26E3"/>
    <w:rsid w:val="000A3311"/>
    <w:rsid w:val="000A7947"/>
    <w:rsid w:val="000C5C89"/>
    <w:rsid w:val="000F795F"/>
    <w:rsid w:val="00153C50"/>
    <w:rsid w:val="0015629C"/>
    <w:rsid w:val="0015653E"/>
    <w:rsid w:val="00164B1C"/>
    <w:rsid w:val="001C1069"/>
    <w:rsid w:val="001C2D25"/>
    <w:rsid w:val="001E14DE"/>
    <w:rsid w:val="00216E76"/>
    <w:rsid w:val="00224AB0"/>
    <w:rsid w:val="002619C4"/>
    <w:rsid w:val="002877D8"/>
    <w:rsid w:val="002B4D7E"/>
    <w:rsid w:val="002B5918"/>
    <w:rsid w:val="002C0326"/>
    <w:rsid w:val="002D31BE"/>
    <w:rsid w:val="00347FBF"/>
    <w:rsid w:val="00370823"/>
    <w:rsid w:val="003942B9"/>
    <w:rsid w:val="003B7E9F"/>
    <w:rsid w:val="003D6FAC"/>
    <w:rsid w:val="003E7AA1"/>
    <w:rsid w:val="003F2836"/>
    <w:rsid w:val="00411A01"/>
    <w:rsid w:val="00414F2C"/>
    <w:rsid w:val="00503CAD"/>
    <w:rsid w:val="00504CB1"/>
    <w:rsid w:val="00514719"/>
    <w:rsid w:val="00535A05"/>
    <w:rsid w:val="0058123B"/>
    <w:rsid w:val="00582EA2"/>
    <w:rsid w:val="00597128"/>
    <w:rsid w:val="005E2E59"/>
    <w:rsid w:val="006055BE"/>
    <w:rsid w:val="00624352"/>
    <w:rsid w:val="006568FF"/>
    <w:rsid w:val="006768A6"/>
    <w:rsid w:val="006C2B5A"/>
    <w:rsid w:val="006E5521"/>
    <w:rsid w:val="00734E13"/>
    <w:rsid w:val="00742FDC"/>
    <w:rsid w:val="00744257"/>
    <w:rsid w:val="007B21D7"/>
    <w:rsid w:val="007B559B"/>
    <w:rsid w:val="007C2135"/>
    <w:rsid w:val="007E0BF1"/>
    <w:rsid w:val="007E67F4"/>
    <w:rsid w:val="008203EA"/>
    <w:rsid w:val="008232E9"/>
    <w:rsid w:val="008304BC"/>
    <w:rsid w:val="00832E38"/>
    <w:rsid w:val="0084599C"/>
    <w:rsid w:val="00851F4C"/>
    <w:rsid w:val="008728CD"/>
    <w:rsid w:val="00887465"/>
    <w:rsid w:val="008E4848"/>
    <w:rsid w:val="008E70F8"/>
    <w:rsid w:val="008F5944"/>
    <w:rsid w:val="00911999"/>
    <w:rsid w:val="00932F72"/>
    <w:rsid w:val="00945D31"/>
    <w:rsid w:val="00954AF2"/>
    <w:rsid w:val="009A483F"/>
    <w:rsid w:val="009F7104"/>
    <w:rsid w:val="00A076B5"/>
    <w:rsid w:val="00A252BE"/>
    <w:rsid w:val="00A35809"/>
    <w:rsid w:val="00A37330"/>
    <w:rsid w:val="00A52E28"/>
    <w:rsid w:val="00A926BD"/>
    <w:rsid w:val="00AA280F"/>
    <w:rsid w:val="00B17D26"/>
    <w:rsid w:val="00B40B64"/>
    <w:rsid w:val="00B62E9B"/>
    <w:rsid w:val="00B73E09"/>
    <w:rsid w:val="00C40A91"/>
    <w:rsid w:val="00C6421B"/>
    <w:rsid w:val="00CB4244"/>
    <w:rsid w:val="00CB45C8"/>
    <w:rsid w:val="00CC7374"/>
    <w:rsid w:val="00CE468B"/>
    <w:rsid w:val="00D04FB3"/>
    <w:rsid w:val="00D3503B"/>
    <w:rsid w:val="00D40D84"/>
    <w:rsid w:val="00D70708"/>
    <w:rsid w:val="00D7748D"/>
    <w:rsid w:val="00D92CFC"/>
    <w:rsid w:val="00DA0131"/>
    <w:rsid w:val="00DD00E0"/>
    <w:rsid w:val="00DF38A8"/>
    <w:rsid w:val="00E23AE8"/>
    <w:rsid w:val="00E4254E"/>
    <w:rsid w:val="00E628A1"/>
    <w:rsid w:val="00E8624E"/>
    <w:rsid w:val="00E93051"/>
    <w:rsid w:val="00EB1C91"/>
    <w:rsid w:val="00ED0EA6"/>
    <w:rsid w:val="00ED1D36"/>
    <w:rsid w:val="00EE03ED"/>
    <w:rsid w:val="00EF37AE"/>
    <w:rsid w:val="00F02BCA"/>
    <w:rsid w:val="00F20ECF"/>
    <w:rsid w:val="00F44D03"/>
    <w:rsid w:val="00F65233"/>
    <w:rsid w:val="00F9742B"/>
    <w:rsid w:val="00FB7FAA"/>
    <w:rsid w:val="00FC6BCB"/>
    <w:rsid w:val="00FF3A4E"/>
    <w:rsid w:val="139D5BAE"/>
    <w:rsid w:val="20D92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29B2B"/>
  <w15:docId w15:val="{B78A5901-C06B-450C-AF91-E978AC46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rFonts w:cs="Times New Roman"/>
      <w:kern w:val="0"/>
      <w:sz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 w:type="character" w:customStyle="1" w:styleId="10">
    <w:name w:val="标题 1 字符"/>
    <w:basedOn w:val="a0"/>
    <w:link w:val="1"/>
    <w:qFormat/>
    <w:rPr>
      <w:rFonts w:ascii="宋体" w:eastAsia="宋体" w:hAnsi="宋体" w:cs="Times New Roman"/>
      <w:b/>
      <w:kern w:val="44"/>
      <w:sz w:val="48"/>
      <w:szCs w:val="48"/>
    </w:rPr>
  </w:style>
  <w:style w:type="paragraph" w:styleId="a9">
    <w:name w:val="No Spacing"/>
    <w:uiPriority w:val="1"/>
    <w:qFormat/>
    <w:pPr>
      <w:widowControl w:val="0"/>
      <w:jc w:val="both"/>
    </w:pPr>
    <w:rPr>
      <w:rFonts w:asciiTheme="minorHAnsi" w:eastAsiaTheme="minorEastAsia" w:hAnsiTheme="minorHAnsi" w:cstheme="minorBidi"/>
      <w:kern w:val="2"/>
      <w:sz w:val="21"/>
      <w:szCs w:val="24"/>
    </w:rPr>
  </w:style>
  <w:style w:type="paragraph" w:customStyle="1" w:styleId="11">
    <w:name w:val="列出段落1"/>
    <w:basedOn w:val="a"/>
    <w:qFormat/>
    <w:pPr>
      <w:ind w:firstLineChars="200" w:firstLine="420"/>
    </w:pPr>
  </w:style>
  <w:style w:type="paragraph" w:styleId="aa">
    <w:name w:val="Date"/>
    <w:basedOn w:val="a"/>
    <w:next w:val="a"/>
    <w:link w:val="ab"/>
    <w:uiPriority w:val="99"/>
    <w:semiHidden/>
    <w:unhideWhenUsed/>
    <w:rsid w:val="00597128"/>
    <w:pPr>
      <w:ind w:leftChars="2500" w:left="100"/>
    </w:pPr>
  </w:style>
  <w:style w:type="character" w:customStyle="1" w:styleId="ab">
    <w:name w:val="日期 字符"/>
    <w:basedOn w:val="a0"/>
    <w:link w:val="aa"/>
    <w:uiPriority w:val="99"/>
    <w:semiHidden/>
    <w:rsid w:val="00597128"/>
    <w:rPr>
      <w:rFonts w:asciiTheme="minorHAnsi" w:eastAsiaTheme="minorEastAsia" w:hAnsiTheme="minorHAnsi" w:cstheme="minorBidi"/>
      <w:kern w:val="2"/>
      <w:sz w:val="21"/>
      <w:szCs w:val="24"/>
    </w:rPr>
  </w:style>
  <w:style w:type="character" w:styleId="ac">
    <w:name w:val="Hyperlink"/>
    <w:basedOn w:val="a0"/>
    <w:uiPriority w:val="99"/>
    <w:unhideWhenUsed/>
    <w:rsid w:val="00B62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95</cp:revision>
  <dcterms:created xsi:type="dcterms:W3CDTF">2022-10-28T08:50:00Z</dcterms:created>
  <dcterms:modified xsi:type="dcterms:W3CDTF">2022-12-03T11:04:00Z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4C7DC7C765A148D2B686A169B1CAAD79</vt:lpwstr>
  </property>
</Properties>
</file>