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79" w:rsidRDefault="00DA0578">
      <w:pPr>
        <w:spacing w:line="360" w:lineRule="auto"/>
        <w:jc w:val="center"/>
        <w:rPr>
          <w:rFonts w:ascii="华文仿宋" w:eastAsia="华文仿宋" w:hAnsi="华文仿宋" w:cs="Times New Roman"/>
          <w:sz w:val="28"/>
          <w:szCs w:val="28"/>
        </w:rPr>
      </w:pPr>
      <w:r>
        <w:rPr>
          <w:rFonts w:ascii="华文仿宋" w:eastAsia="华文仿宋" w:hAnsi="华文仿宋" w:cs="宋体" w:hint="eastAsia"/>
          <w:b/>
          <w:bCs/>
          <w:color w:val="000000"/>
          <w:kern w:val="0"/>
          <w:sz w:val="28"/>
          <w:szCs w:val="28"/>
        </w:rPr>
        <w:t>常州纺织服装职业技术学院体质健康测试安全告知书</w:t>
      </w:r>
    </w:p>
    <w:p w:rsidR="00625B79" w:rsidRDefault="00DA0578">
      <w:pPr>
        <w:widowControl/>
        <w:spacing w:line="360" w:lineRule="exact"/>
        <w:ind w:firstLineChars="200" w:firstLine="480"/>
        <w:rPr>
          <w:rFonts w:ascii="华文仿宋" w:eastAsia="华文仿宋" w:hAnsi="华文仿宋" w:cs="宋体"/>
          <w:kern w:val="0"/>
          <w:sz w:val="24"/>
          <w:szCs w:val="24"/>
        </w:rPr>
      </w:pPr>
      <w:r>
        <w:rPr>
          <w:rFonts w:ascii="华文仿宋" w:eastAsia="华文仿宋" w:hAnsi="华文仿宋" w:cs="宋体"/>
          <w:color w:val="000000"/>
          <w:kern w:val="0"/>
          <w:sz w:val="24"/>
          <w:szCs w:val="24"/>
        </w:rPr>
        <w:t>根据《教育</w:t>
      </w:r>
      <w:r>
        <w:rPr>
          <w:rFonts w:ascii="华文仿宋" w:eastAsia="华文仿宋" w:hAnsi="华文仿宋" w:cs="宋体"/>
          <w:kern w:val="0"/>
          <w:sz w:val="24"/>
          <w:szCs w:val="24"/>
        </w:rPr>
        <w:t>部办公厅关于2014年&lt;国家学生体质健康标准（2014年修订）&gt;测试和上报工作的通知》中的有关要求，</w:t>
      </w:r>
      <w:r>
        <w:rPr>
          <w:rFonts w:ascii="华文仿宋" w:eastAsia="华文仿宋" w:hAnsi="华文仿宋" w:cs="宋体" w:hint="eastAsia"/>
          <w:kern w:val="0"/>
          <w:sz w:val="24"/>
          <w:szCs w:val="24"/>
        </w:rPr>
        <w:t>我校所有在校学生应参加测试，为</w:t>
      </w:r>
      <w:r>
        <w:rPr>
          <w:rFonts w:ascii="华文仿宋" w:eastAsia="华文仿宋" w:hAnsi="华文仿宋" w:cs="宋体"/>
          <w:kern w:val="0"/>
          <w:sz w:val="24"/>
          <w:szCs w:val="24"/>
        </w:rPr>
        <w:t>保证测试工作安全有序进行</w:t>
      </w:r>
      <w:r>
        <w:rPr>
          <w:rFonts w:ascii="华文仿宋" w:eastAsia="华文仿宋" w:hAnsi="华文仿宋" w:cs="宋体" w:hint="eastAsia"/>
          <w:kern w:val="0"/>
          <w:sz w:val="24"/>
          <w:szCs w:val="24"/>
        </w:rPr>
        <w:t>，所有参加测试学生应遵守测试安全规定，现场测试教师必须向学生说明以下注意事项：</w:t>
      </w:r>
    </w:p>
    <w:p w:rsidR="00625B79" w:rsidRDefault="00DA0578">
      <w:pPr>
        <w:widowControl/>
        <w:spacing w:line="36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1</w:t>
      </w:r>
      <w:r w:rsidR="001F6398">
        <w:rPr>
          <w:rFonts w:ascii="华文仿宋" w:eastAsia="华文仿宋" w:hAnsi="华文仿宋" w:cs="仿宋_GB2312" w:hint="eastAsia"/>
          <w:bCs/>
          <w:kern w:val="0"/>
          <w:sz w:val="24"/>
          <w:szCs w:val="24"/>
        </w:rPr>
        <w:t>、因身体原因需免测的学生须向体育部提交书面免测申请，并附二</w:t>
      </w:r>
      <w:bookmarkStart w:id="0" w:name="_GoBack"/>
      <w:bookmarkEnd w:id="0"/>
      <w:r>
        <w:rPr>
          <w:rFonts w:ascii="华文仿宋" w:eastAsia="华文仿宋" w:hAnsi="华文仿宋" w:cs="仿宋_GB2312" w:hint="eastAsia"/>
          <w:bCs/>
          <w:kern w:val="0"/>
          <w:sz w:val="24"/>
          <w:szCs w:val="24"/>
        </w:rPr>
        <w:t>级甲等以上医院和校保健站出具的相关医疗证明。</w:t>
      </w:r>
    </w:p>
    <w:p w:rsidR="00625B79" w:rsidRDefault="00DA0578">
      <w:pPr>
        <w:widowControl/>
        <w:spacing w:line="36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2、有以下疾病的同学需申请免测：</w:t>
      </w:r>
    </w:p>
    <w:p w:rsidR="00625B79" w:rsidRDefault="00DA0578">
      <w:pPr>
        <w:widowControl/>
        <w:spacing w:line="36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1）呼吸系统疾病：气管炎、哮喘、肺病等；</w:t>
      </w:r>
    </w:p>
    <w:p w:rsidR="00625B79" w:rsidRDefault="00DA0578">
      <w:pPr>
        <w:widowControl/>
        <w:spacing w:line="36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2）心脑血管疾病：心率不齐、心脏病、高血压等；</w:t>
      </w:r>
    </w:p>
    <w:p w:rsidR="00625B79" w:rsidRDefault="00DA0578">
      <w:pPr>
        <w:widowControl/>
        <w:spacing w:line="36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3）循环系统疾病：糖尿病、肠胃炎等较重病症；</w:t>
      </w:r>
    </w:p>
    <w:p w:rsidR="00625B79" w:rsidRDefault="00DA0578">
      <w:pPr>
        <w:widowControl/>
        <w:spacing w:line="36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4）运动系统疾病：各个关节或肌肉等方面出现炎症或者损伤；</w:t>
      </w:r>
    </w:p>
    <w:p w:rsidR="00625B79" w:rsidRDefault="00DA0578">
      <w:pPr>
        <w:widowControl/>
        <w:spacing w:line="36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5）BMI体重指数超标：体重指数BMI≥33或男生体重超过100公斤，女生体重超过85公斤。</w:t>
      </w:r>
    </w:p>
    <w:p w:rsidR="00625B79" w:rsidRDefault="00DA0578">
      <w:pPr>
        <w:widowControl/>
        <w:spacing w:line="36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BMI体重指数（kg/m</w:t>
      </w:r>
      <w:r>
        <w:rPr>
          <w:rFonts w:ascii="华文仿宋" w:eastAsia="华文仿宋" w:hAnsi="华文仿宋" w:cs="宋体" w:hint="eastAsia"/>
          <w:bCs/>
          <w:kern w:val="0"/>
          <w:sz w:val="24"/>
          <w:szCs w:val="24"/>
        </w:rPr>
        <w:t>²</w:t>
      </w:r>
      <w:r>
        <w:rPr>
          <w:rFonts w:ascii="华文仿宋" w:eastAsia="华文仿宋" w:hAnsi="华文仿宋" w:cs="仿宋" w:hint="eastAsia"/>
          <w:bCs/>
          <w:kern w:val="0"/>
          <w:sz w:val="24"/>
          <w:szCs w:val="24"/>
        </w:rPr>
        <w:t>）</w:t>
      </w:r>
      <w:r>
        <w:rPr>
          <w:rFonts w:ascii="华文仿宋" w:eastAsia="华文仿宋" w:hAnsi="华文仿宋" w:cs="仿宋_GB2312" w:hint="eastAsia"/>
          <w:bCs/>
          <w:kern w:val="0"/>
          <w:sz w:val="24"/>
          <w:szCs w:val="24"/>
        </w:rPr>
        <w:t>=体重(公斤）÷身高（米）的平方。</w:t>
      </w:r>
    </w:p>
    <w:p w:rsidR="00625B79" w:rsidRDefault="00DA0578">
      <w:pPr>
        <w:widowControl/>
        <w:spacing w:line="36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3、测试学生在测试前两天应保持良好的饮食和睡眠，严禁在熬夜、感冒、发烧和空腹等身体不适的情况下测试。</w:t>
      </w:r>
    </w:p>
    <w:p w:rsidR="00625B79" w:rsidRDefault="00DA0578">
      <w:pPr>
        <w:widowControl/>
        <w:spacing w:line="360" w:lineRule="exact"/>
        <w:rPr>
          <w:rFonts w:ascii="华文仿宋" w:eastAsia="华文仿宋" w:hAnsi="华文仿宋" w:cs="宋体"/>
          <w:color w:val="000000"/>
          <w:kern w:val="0"/>
          <w:sz w:val="24"/>
          <w:szCs w:val="24"/>
        </w:rPr>
      </w:pPr>
      <w:r>
        <w:rPr>
          <w:rFonts w:ascii="华文仿宋" w:eastAsia="华文仿宋" w:hAnsi="华文仿宋" w:cs="仿宋_GB2312" w:hint="eastAsia"/>
          <w:bCs/>
          <w:kern w:val="0"/>
          <w:sz w:val="24"/>
          <w:szCs w:val="24"/>
        </w:rPr>
        <w:t>4、测试前做好充分的准备活动，按照规定的测试方法和动作进行测试，遵守测试要求和测试纪律，</w:t>
      </w:r>
      <w:r>
        <w:rPr>
          <w:rFonts w:ascii="华文仿宋" w:eastAsia="华文仿宋" w:hAnsi="华文仿宋" w:cs="宋体" w:hint="eastAsia"/>
          <w:color w:val="000000"/>
          <w:kern w:val="0"/>
          <w:sz w:val="24"/>
          <w:szCs w:val="24"/>
        </w:rPr>
        <w:t>测试时如身体不适应及时停止测试并向现场医务人员或附近老师寻求帮助。</w:t>
      </w:r>
    </w:p>
    <w:p w:rsidR="00625B79" w:rsidRDefault="00DA0578">
      <w:pPr>
        <w:widowControl/>
        <w:spacing w:line="36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5、测试学生未遵守以上规定，如隐瞒身体病史、不遵守测试方法和秩序等导致的安全问题，本人将承担全部责任。参加测试承诺：我已了解体质测试的有关要求并保证遵守以上规定。</w:t>
      </w:r>
    </w:p>
    <w:p w:rsidR="00625B79" w:rsidRDefault="00DA0578">
      <w:pPr>
        <w:widowControl/>
        <w:spacing w:line="400" w:lineRule="exact"/>
        <w:ind w:firstLineChars="200" w:firstLine="422"/>
        <w:rPr>
          <w:rFonts w:ascii="仿宋" w:eastAsia="仿宋" w:hAnsi="仿宋" w:cs="宋体"/>
          <w:b/>
          <w:color w:val="000000"/>
          <w:kern w:val="0"/>
          <w:szCs w:val="21"/>
        </w:rPr>
      </w:pPr>
      <w:r>
        <w:rPr>
          <w:rFonts w:ascii="仿宋" w:eastAsia="仿宋" w:hAnsi="仿宋" w:cs="宋体" w:hint="eastAsia"/>
          <w:b/>
          <w:color w:val="000000"/>
          <w:kern w:val="0"/>
          <w:szCs w:val="21"/>
          <w:u w:val="single"/>
        </w:rPr>
        <w:t xml:space="preserve">                   </w:t>
      </w:r>
      <w:r>
        <w:rPr>
          <w:rFonts w:ascii="仿宋" w:eastAsia="仿宋" w:hAnsi="仿宋" w:cs="宋体" w:hint="eastAsia"/>
          <w:b/>
          <w:color w:val="000000"/>
          <w:kern w:val="0"/>
          <w:szCs w:val="21"/>
        </w:rPr>
        <w:t xml:space="preserve">系 </w:t>
      </w:r>
      <w:r>
        <w:rPr>
          <w:rFonts w:ascii="仿宋" w:eastAsia="仿宋" w:hAnsi="仿宋" w:cs="宋体" w:hint="eastAsia"/>
          <w:b/>
          <w:color w:val="000000"/>
          <w:kern w:val="0"/>
          <w:szCs w:val="21"/>
          <w:u w:val="single"/>
        </w:rPr>
        <w:t xml:space="preserve">                </w:t>
      </w:r>
      <w:r>
        <w:rPr>
          <w:rFonts w:ascii="仿宋" w:eastAsia="仿宋" w:hAnsi="仿宋" w:cs="宋体" w:hint="eastAsia"/>
          <w:b/>
          <w:color w:val="000000"/>
          <w:kern w:val="0"/>
          <w:szCs w:val="21"/>
        </w:rPr>
        <w:t xml:space="preserve">班级 </w:t>
      </w:r>
    </w:p>
    <w:tbl>
      <w:tblPr>
        <w:tblStyle w:val="a6"/>
        <w:tblW w:w="0" w:type="auto"/>
        <w:tblLook w:val="04A0" w:firstRow="1" w:lastRow="0" w:firstColumn="1" w:lastColumn="0" w:noHBand="0" w:noVBand="1"/>
      </w:tblPr>
      <w:tblGrid>
        <w:gridCol w:w="428"/>
        <w:gridCol w:w="1661"/>
        <w:gridCol w:w="429"/>
        <w:gridCol w:w="1556"/>
        <w:gridCol w:w="429"/>
        <w:gridCol w:w="1697"/>
        <w:gridCol w:w="429"/>
        <w:gridCol w:w="1697"/>
        <w:gridCol w:w="429"/>
        <w:gridCol w:w="2007"/>
      </w:tblGrid>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1</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16</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31</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46</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61</w:t>
            </w: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2</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17</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32</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47</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62</w:t>
            </w: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3</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18</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33</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48</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63</w:t>
            </w: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4</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19</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34</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49</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64</w:t>
            </w: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5</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20</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35</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50</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65</w:t>
            </w: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6</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21</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36</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51</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66</w:t>
            </w: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7</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22</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37</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52</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67</w:t>
            </w: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8</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23</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38</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53</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68</w:t>
            </w: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9</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24</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39</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54</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69</w:t>
            </w: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10</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25</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40</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55</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70</w:t>
            </w: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11</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26</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41</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56</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625B79"/>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12</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27</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42</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57</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625B79">
            <w:pPr>
              <w:widowControl/>
              <w:spacing w:line="400" w:lineRule="exact"/>
              <w:rPr>
                <w:rFonts w:ascii="仿宋" w:eastAsia="仿宋" w:hAnsi="仿宋" w:cs="宋体"/>
                <w:b/>
                <w:color w:val="000000"/>
                <w:kern w:val="0"/>
                <w:szCs w:val="21"/>
              </w:rPr>
            </w:pP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13</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28</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43</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58</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625B79">
            <w:pPr>
              <w:widowControl/>
              <w:spacing w:line="400" w:lineRule="exact"/>
              <w:rPr>
                <w:rFonts w:ascii="仿宋" w:eastAsia="仿宋" w:hAnsi="仿宋" w:cs="宋体"/>
                <w:b/>
                <w:color w:val="000000"/>
                <w:kern w:val="0"/>
                <w:szCs w:val="21"/>
              </w:rPr>
            </w:pP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14</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29</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44</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59</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625B79">
            <w:pPr>
              <w:widowControl/>
              <w:spacing w:line="400" w:lineRule="exact"/>
              <w:rPr>
                <w:rFonts w:ascii="仿宋" w:eastAsia="仿宋" w:hAnsi="仿宋" w:cs="宋体"/>
                <w:b/>
                <w:color w:val="000000"/>
                <w:kern w:val="0"/>
                <w:szCs w:val="21"/>
              </w:rPr>
            </w:pPr>
          </w:p>
        </w:tc>
        <w:tc>
          <w:tcPr>
            <w:tcW w:w="2007" w:type="dxa"/>
          </w:tcPr>
          <w:p w:rsidR="00625B79" w:rsidRDefault="00625B79">
            <w:pPr>
              <w:widowControl/>
              <w:spacing w:line="400" w:lineRule="exact"/>
              <w:rPr>
                <w:rFonts w:ascii="仿宋" w:eastAsia="仿宋" w:hAnsi="仿宋" w:cs="宋体"/>
                <w:b/>
                <w:color w:val="000000"/>
                <w:kern w:val="0"/>
                <w:szCs w:val="21"/>
              </w:rPr>
            </w:pPr>
          </w:p>
        </w:tc>
      </w:tr>
      <w:tr w:rsidR="00625B79">
        <w:tc>
          <w:tcPr>
            <w:tcW w:w="428" w:type="dxa"/>
          </w:tcPr>
          <w:p w:rsidR="00625B79" w:rsidRDefault="00DA0578">
            <w:pPr>
              <w:widowControl/>
              <w:spacing w:line="400" w:lineRule="exact"/>
              <w:rPr>
                <w:rFonts w:ascii="仿宋" w:eastAsia="仿宋" w:hAnsi="仿宋" w:cs="宋体"/>
                <w:b/>
                <w:color w:val="000000"/>
                <w:kern w:val="0"/>
                <w:szCs w:val="21"/>
              </w:rPr>
            </w:pPr>
            <w:r>
              <w:rPr>
                <w:rFonts w:ascii="仿宋" w:eastAsia="仿宋" w:hAnsi="仿宋" w:cs="宋体" w:hint="eastAsia"/>
                <w:b/>
                <w:color w:val="000000"/>
                <w:kern w:val="0"/>
                <w:szCs w:val="21"/>
              </w:rPr>
              <w:t>15</w:t>
            </w:r>
          </w:p>
        </w:tc>
        <w:tc>
          <w:tcPr>
            <w:tcW w:w="1661"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30</w:t>
            </w:r>
          </w:p>
        </w:tc>
        <w:tc>
          <w:tcPr>
            <w:tcW w:w="1556"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45</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DA0578">
            <w:r>
              <w:t>60</w:t>
            </w:r>
          </w:p>
        </w:tc>
        <w:tc>
          <w:tcPr>
            <w:tcW w:w="1697" w:type="dxa"/>
          </w:tcPr>
          <w:p w:rsidR="00625B79" w:rsidRDefault="00625B79">
            <w:pPr>
              <w:widowControl/>
              <w:spacing w:line="400" w:lineRule="exact"/>
              <w:rPr>
                <w:rFonts w:ascii="仿宋" w:eastAsia="仿宋" w:hAnsi="仿宋" w:cs="宋体"/>
                <w:b/>
                <w:color w:val="000000"/>
                <w:kern w:val="0"/>
                <w:szCs w:val="21"/>
              </w:rPr>
            </w:pPr>
          </w:p>
        </w:tc>
        <w:tc>
          <w:tcPr>
            <w:tcW w:w="429" w:type="dxa"/>
          </w:tcPr>
          <w:p w:rsidR="00625B79" w:rsidRDefault="00625B79">
            <w:pPr>
              <w:widowControl/>
              <w:spacing w:line="400" w:lineRule="exact"/>
              <w:rPr>
                <w:rFonts w:ascii="仿宋" w:eastAsia="仿宋" w:hAnsi="仿宋" w:cs="宋体"/>
                <w:b/>
                <w:color w:val="000000"/>
                <w:kern w:val="0"/>
                <w:szCs w:val="21"/>
              </w:rPr>
            </w:pPr>
          </w:p>
        </w:tc>
        <w:tc>
          <w:tcPr>
            <w:tcW w:w="2007" w:type="dxa"/>
          </w:tcPr>
          <w:p w:rsidR="00625B79" w:rsidRDefault="00625B79">
            <w:pPr>
              <w:widowControl/>
              <w:spacing w:line="400" w:lineRule="exact"/>
              <w:rPr>
                <w:rFonts w:ascii="仿宋" w:eastAsia="仿宋" w:hAnsi="仿宋" w:cs="宋体"/>
                <w:b/>
                <w:color w:val="000000"/>
                <w:kern w:val="0"/>
                <w:szCs w:val="21"/>
              </w:rPr>
            </w:pPr>
          </w:p>
        </w:tc>
      </w:tr>
    </w:tbl>
    <w:p w:rsidR="00625B79" w:rsidRDefault="00DA0578">
      <w:pPr>
        <w:widowControl/>
        <w:spacing w:line="500" w:lineRule="exact"/>
        <w:ind w:firstLineChars="98" w:firstLine="197"/>
        <w:rPr>
          <w:rFonts w:ascii="仿宋" w:eastAsia="仿宋" w:hAnsi="仿宋" w:cs="宋体"/>
          <w:color w:val="000000"/>
          <w:kern w:val="0"/>
          <w:szCs w:val="21"/>
        </w:rPr>
      </w:pPr>
      <w:r>
        <w:rPr>
          <w:rFonts w:ascii="仿宋" w:eastAsia="仿宋" w:hAnsi="仿宋" w:cs="宋体" w:hint="eastAsia"/>
          <w:b/>
          <w:color w:val="000000"/>
          <w:kern w:val="0"/>
          <w:sz w:val="20"/>
          <w:szCs w:val="20"/>
        </w:rPr>
        <w:t>实际人数:</w:t>
      </w:r>
      <w:r>
        <w:rPr>
          <w:rFonts w:ascii="仿宋" w:eastAsia="仿宋" w:hAnsi="仿宋" w:cs="宋体" w:hint="eastAsia"/>
          <w:b/>
          <w:color w:val="000000"/>
          <w:kern w:val="0"/>
          <w:sz w:val="20"/>
          <w:szCs w:val="20"/>
          <w:u w:val="single"/>
        </w:rPr>
        <w:t xml:space="preserve">   </w:t>
      </w:r>
      <w:r>
        <w:rPr>
          <w:rFonts w:ascii="仿宋" w:eastAsia="仿宋" w:hAnsi="仿宋" w:cs="宋体" w:hint="eastAsia"/>
          <w:b/>
          <w:color w:val="000000"/>
          <w:kern w:val="0"/>
          <w:sz w:val="20"/>
          <w:szCs w:val="20"/>
        </w:rPr>
        <w:t xml:space="preserve">  </w:t>
      </w:r>
      <w:r>
        <w:rPr>
          <w:rFonts w:ascii="仿宋" w:eastAsia="仿宋" w:hAnsi="仿宋" w:cs="宋体" w:hint="eastAsia"/>
          <w:color w:val="000000"/>
          <w:kern w:val="0"/>
          <w:sz w:val="20"/>
          <w:szCs w:val="20"/>
        </w:rPr>
        <w:t xml:space="preserve"> </w:t>
      </w:r>
      <w:r>
        <w:rPr>
          <w:rFonts w:ascii="仿宋" w:eastAsia="仿宋" w:hAnsi="仿宋" w:cs="宋体" w:hint="eastAsia"/>
          <w:b/>
          <w:color w:val="000000"/>
          <w:kern w:val="0"/>
          <w:sz w:val="20"/>
          <w:szCs w:val="20"/>
        </w:rPr>
        <w:t>签字人数:</w:t>
      </w:r>
      <w:r>
        <w:rPr>
          <w:rFonts w:ascii="仿宋" w:eastAsia="仿宋" w:hAnsi="仿宋" w:cs="宋体" w:hint="eastAsia"/>
          <w:b/>
          <w:color w:val="000000"/>
          <w:kern w:val="0"/>
          <w:sz w:val="20"/>
          <w:szCs w:val="20"/>
          <w:u w:val="single"/>
        </w:rPr>
        <w:t xml:space="preserve">   </w:t>
      </w:r>
      <w:r>
        <w:rPr>
          <w:rFonts w:ascii="仿宋" w:eastAsia="仿宋" w:hAnsi="仿宋" w:cs="宋体" w:hint="eastAsia"/>
          <w:color w:val="000000"/>
          <w:kern w:val="0"/>
          <w:sz w:val="20"/>
          <w:szCs w:val="20"/>
        </w:rPr>
        <w:t xml:space="preserve">   </w:t>
      </w:r>
      <w:r>
        <w:rPr>
          <w:rFonts w:ascii="仿宋" w:eastAsia="仿宋" w:hAnsi="仿宋" w:cs="宋体" w:hint="eastAsia"/>
          <w:b/>
          <w:color w:val="000000"/>
          <w:kern w:val="0"/>
          <w:sz w:val="20"/>
          <w:szCs w:val="20"/>
        </w:rPr>
        <w:t>免</w:t>
      </w:r>
      <w:proofErr w:type="gramStart"/>
      <w:r>
        <w:rPr>
          <w:rFonts w:ascii="仿宋" w:eastAsia="仿宋" w:hAnsi="仿宋" w:cs="宋体" w:hint="eastAsia"/>
          <w:b/>
          <w:color w:val="000000"/>
          <w:kern w:val="0"/>
          <w:sz w:val="20"/>
          <w:szCs w:val="20"/>
        </w:rPr>
        <w:t>测人数</w:t>
      </w:r>
      <w:proofErr w:type="gramEnd"/>
      <w:r>
        <w:rPr>
          <w:rFonts w:ascii="仿宋" w:eastAsia="仿宋" w:hAnsi="仿宋" w:cs="宋体" w:hint="eastAsia"/>
          <w:b/>
          <w:color w:val="000000"/>
          <w:kern w:val="0"/>
          <w:sz w:val="20"/>
          <w:szCs w:val="20"/>
        </w:rPr>
        <w:t>:</w:t>
      </w:r>
      <w:r>
        <w:rPr>
          <w:rFonts w:ascii="仿宋" w:eastAsia="仿宋" w:hAnsi="仿宋" w:cs="宋体" w:hint="eastAsia"/>
          <w:b/>
          <w:color w:val="000000"/>
          <w:kern w:val="0"/>
          <w:sz w:val="20"/>
          <w:szCs w:val="20"/>
          <w:u w:val="single"/>
        </w:rPr>
        <w:t xml:space="preserve">   </w:t>
      </w:r>
      <w:r w:rsidR="005E0502">
        <w:rPr>
          <w:rFonts w:ascii="仿宋" w:eastAsia="仿宋" w:hAnsi="仿宋" w:cs="宋体" w:hint="eastAsia"/>
          <w:color w:val="000000"/>
          <w:kern w:val="0"/>
          <w:sz w:val="20"/>
          <w:szCs w:val="20"/>
        </w:rPr>
        <w:t xml:space="preserve">  </w:t>
      </w:r>
      <w:r>
        <w:rPr>
          <w:rFonts w:ascii="仿宋" w:eastAsia="仿宋" w:hAnsi="仿宋" w:cs="宋体" w:hint="eastAsia"/>
          <w:b/>
          <w:color w:val="000000"/>
          <w:kern w:val="0"/>
          <w:sz w:val="20"/>
          <w:szCs w:val="20"/>
        </w:rPr>
        <w:t>班级负责人：</w:t>
      </w:r>
      <w:r>
        <w:rPr>
          <w:rFonts w:ascii="仿宋" w:eastAsia="仿宋" w:hAnsi="仿宋" w:cs="宋体" w:hint="eastAsia"/>
          <w:b/>
          <w:color w:val="000000"/>
          <w:kern w:val="0"/>
          <w:sz w:val="20"/>
          <w:szCs w:val="20"/>
          <w:u w:val="single"/>
        </w:rPr>
        <w:t xml:space="preserve">          </w:t>
      </w:r>
      <w:r w:rsidR="005E0502">
        <w:rPr>
          <w:rFonts w:ascii="仿宋" w:eastAsia="仿宋" w:hAnsi="仿宋" w:cs="宋体" w:hint="eastAsia"/>
          <w:color w:val="000000"/>
          <w:kern w:val="0"/>
          <w:sz w:val="20"/>
          <w:szCs w:val="20"/>
        </w:rPr>
        <w:t xml:space="preserve"> </w:t>
      </w:r>
      <w:r w:rsidR="005628D2">
        <w:rPr>
          <w:rFonts w:ascii="仿宋" w:eastAsia="仿宋" w:hAnsi="仿宋" w:cs="宋体" w:hint="eastAsia"/>
          <w:color w:val="000000"/>
          <w:kern w:val="0"/>
          <w:sz w:val="20"/>
          <w:szCs w:val="20"/>
        </w:rPr>
        <w:t xml:space="preserve"> </w:t>
      </w:r>
      <w:r>
        <w:rPr>
          <w:rFonts w:ascii="仿宋" w:eastAsia="仿宋" w:hAnsi="仿宋" w:cs="宋体" w:hint="eastAsia"/>
          <w:b/>
          <w:color w:val="000000"/>
          <w:kern w:val="0"/>
          <w:sz w:val="20"/>
          <w:szCs w:val="20"/>
        </w:rPr>
        <w:t>电话</w:t>
      </w:r>
      <w:r>
        <w:rPr>
          <w:rFonts w:ascii="仿宋" w:eastAsia="仿宋" w:hAnsi="仿宋" w:cs="宋体" w:hint="eastAsia"/>
          <w:color w:val="000000"/>
          <w:kern w:val="0"/>
          <w:szCs w:val="21"/>
        </w:rPr>
        <w:t>：</w:t>
      </w:r>
      <w:r>
        <w:rPr>
          <w:rFonts w:ascii="仿宋" w:eastAsia="仿宋" w:hAnsi="仿宋" w:cs="宋体" w:hint="eastAsia"/>
          <w:b/>
          <w:color w:val="000000"/>
          <w:kern w:val="0"/>
          <w:sz w:val="20"/>
          <w:szCs w:val="20"/>
          <w:u w:val="single"/>
        </w:rPr>
        <w:t xml:space="preserve">            </w:t>
      </w:r>
      <w:r>
        <w:rPr>
          <w:rFonts w:ascii="仿宋" w:eastAsia="仿宋" w:hAnsi="仿宋" w:cs="宋体" w:hint="eastAsia"/>
          <w:color w:val="000000"/>
          <w:kern w:val="0"/>
          <w:szCs w:val="21"/>
        </w:rPr>
        <w:t xml:space="preserve"> </w:t>
      </w:r>
      <w:r w:rsidR="005628D2">
        <w:rPr>
          <w:rFonts w:ascii="仿宋" w:eastAsia="仿宋" w:hAnsi="仿宋" w:cs="宋体" w:hint="eastAsia"/>
          <w:b/>
          <w:color w:val="000000"/>
          <w:kern w:val="0"/>
          <w:szCs w:val="21"/>
        </w:rPr>
        <w:t xml:space="preserve"> </w:t>
      </w:r>
      <w:r>
        <w:rPr>
          <w:rFonts w:ascii="仿宋" w:eastAsia="仿宋" w:hAnsi="仿宋" w:cs="宋体" w:hint="eastAsia"/>
          <w:b/>
          <w:color w:val="000000"/>
          <w:kern w:val="0"/>
          <w:szCs w:val="21"/>
        </w:rPr>
        <w:t>日期</w:t>
      </w:r>
      <w:r w:rsidR="005E0502">
        <w:rPr>
          <w:rFonts w:ascii="仿宋" w:eastAsia="仿宋" w:hAnsi="仿宋" w:cs="宋体" w:hint="eastAsia"/>
          <w:b/>
          <w:color w:val="000000"/>
          <w:kern w:val="0"/>
          <w:sz w:val="20"/>
          <w:szCs w:val="20"/>
          <w:u w:val="single"/>
        </w:rPr>
        <w:t xml:space="preserve">          </w:t>
      </w:r>
    </w:p>
    <w:p w:rsidR="00625B79" w:rsidRPr="001A7A4B" w:rsidRDefault="00DA0578" w:rsidP="001A7A4B">
      <w:pPr>
        <w:widowControl/>
        <w:spacing w:line="320" w:lineRule="exact"/>
        <w:ind w:firstLineChars="92" w:firstLine="194"/>
        <w:rPr>
          <w:rFonts w:ascii="Times New Roman" w:eastAsia="宋体" w:hAnsi="Times New Roman" w:cs="Times New Roman"/>
          <w:b/>
          <w:szCs w:val="21"/>
        </w:rPr>
      </w:pPr>
      <w:r w:rsidRPr="001A7A4B">
        <w:rPr>
          <w:rFonts w:ascii="Times New Roman" w:eastAsia="宋体" w:hAnsi="Times New Roman" w:cs="Times New Roman" w:hint="eastAsia"/>
          <w:b/>
          <w:szCs w:val="21"/>
        </w:rPr>
        <w:t>注：测试当天由班级负责人将学生体质健康测试安全告知书交给工作人员，否则不予测试。</w:t>
      </w:r>
    </w:p>
    <w:p w:rsidR="00625B79" w:rsidRDefault="00625B79">
      <w:pPr>
        <w:widowControl/>
        <w:spacing w:line="320" w:lineRule="exact"/>
        <w:ind w:firstLineChars="92" w:firstLine="194"/>
        <w:rPr>
          <w:rFonts w:ascii="Times New Roman" w:eastAsia="宋体" w:hAnsi="Times New Roman" w:cs="Times New Roman"/>
          <w:b/>
          <w:szCs w:val="21"/>
        </w:rPr>
      </w:pPr>
    </w:p>
    <w:p w:rsidR="00625B79" w:rsidRDefault="00DA0578">
      <w:pPr>
        <w:widowControl/>
        <w:spacing w:line="320" w:lineRule="exact"/>
        <w:rPr>
          <w:rFonts w:ascii="仿宋" w:eastAsia="仿宋" w:hAnsi="仿宋" w:cs="宋体"/>
          <w:b/>
          <w:color w:val="000000"/>
          <w:kern w:val="0"/>
          <w:szCs w:val="21"/>
        </w:rPr>
      </w:pPr>
      <w:r>
        <w:rPr>
          <w:rFonts w:ascii="仿宋" w:eastAsia="仿宋" w:hAnsi="仿宋" w:cs="宋体" w:hint="eastAsia"/>
          <w:color w:val="000000"/>
          <w:kern w:val="0"/>
          <w:szCs w:val="21"/>
        </w:rPr>
        <w:t xml:space="preserve">                                                               </w:t>
      </w:r>
      <w:r>
        <w:rPr>
          <w:rFonts w:ascii="仿宋" w:eastAsia="仿宋" w:hAnsi="仿宋" w:cs="宋体" w:hint="eastAsia"/>
          <w:b/>
          <w:color w:val="000000"/>
          <w:kern w:val="0"/>
          <w:szCs w:val="21"/>
        </w:rPr>
        <w:t xml:space="preserve">                </w:t>
      </w:r>
      <w:r w:rsidR="00A17BD3">
        <w:rPr>
          <w:rFonts w:ascii="仿宋" w:eastAsia="仿宋" w:hAnsi="仿宋" w:cs="宋体" w:hint="eastAsia"/>
          <w:b/>
          <w:color w:val="000000"/>
          <w:kern w:val="0"/>
          <w:szCs w:val="21"/>
        </w:rPr>
        <w:t xml:space="preserve"> </w:t>
      </w:r>
    </w:p>
    <w:p w:rsidR="00625B79" w:rsidRDefault="00625B79">
      <w:pPr>
        <w:widowControl/>
        <w:spacing w:line="480" w:lineRule="auto"/>
        <w:rPr>
          <w:rFonts w:ascii="仿宋" w:eastAsia="仿宋" w:hAnsi="仿宋" w:cs="仿宋_GB2312"/>
          <w:bCs/>
          <w:kern w:val="0"/>
          <w:sz w:val="28"/>
          <w:szCs w:val="28"/>
        </w:rPr>
      </w:pPr>
    </w:p>
    <w:p w:rsidR="00B306BB" w:rsidRDefault="00B306BB" w:rsidP="00B306BB">
      <w:pPr>
        <w:spacing w:line="640" w:lineRule="exact"/>
        <w:jc w:val="center"/>
        <w:rPr>
          <w:rFonts w:ascii="华文仿宋" w:eastAsia="华文仿宋" w:hAnsi="华文仿宋" w:cs="Times New Roman"/>
          <w:sz w:val="28"/>
          <w:szCs w:val="28"/>
        </w:rPr>
      </w:pPr>
      <w:r>
        <w:rPr>
          <w:rFonts w:ascii="华文仿宋" w:eastAsia="华文仿宋" w:hAnsi="华文仿宋" w:cs="宋体" w:hint="eastAsia"/>
          <w:b/>
          <w:bCs/>
          <w:color w:val="000000"/>
          <w:kern w:val="0"/>
          <w:sz w:val="28"/>
          <w:szCs w:val="28"/>
        </w:rPr>
        <w:lastRenderedPageBreak/>
        <w:t>常州纺织服装职业技术学院体质健康测试个人安全告知书</w:t>
      </w:r>
    </w:p>
    <w:p w:rsidR="00B306BB" w:rsidRDefault="00B306BB" w:rsidP="00B306BB">
      <w:pPr>
        <w:widowControl/>
        <w:spacing w:line="640" w:lineRule="exact"/>
        <w:ind w:firstLineChars="200" w:firstLine="480"/>
        <w:rPr>
          <w:rFonts w:ascii="华文仿宋" w:eastAsia="华文仿宋" w:hAnsi="华文仿宋" w:cs="宋体"/>
          <w:kern w:val="0"/>
          <w:sz w:val="24"/>
          <w:szCs w:val="24"/>
        </w:rPr>
      </w:pPr>
      <w:r>
        <w:rPr>
          <w:rFonts w:ascii="华文仿宋" w:eastAsia="华文仿宋" w:hAnsi="华文仿宋" w:cs="宋体"/>
          <w:color w:val="000000"/>
          <w:kern w:val="0"/>
          <w:sz w:val="24"/>
          <w:szCs w:val="24"/>
        </w:rPr>
        <w:t>根据《教育</w:t>
      </w:r>
      <w:r>
        <w:rPr>
          <w:rFonts w:ascii="华文仿宋" w:eastAsia="华文仿宋" w:hAnsi="华文仿宋" w:cs="宋体"/>
          <w:kern w:val="0"/>
          <w:sz w:val="24"/>
          <w:szCs w:val="24"/>
        </w:rPr>
        <w:t>部办公厅关于2014年&lt;国家学生体质健康标准（2014年修订）&gt;测试和上报工作的通知》中的有关要求，</w:t>
      </w:r>
      <w:r>
        <w:rPr>
          <w:rFonts w:ascii="华文仿宋" w:eastAsia="华文仿宋" w:hAnsi="华文仿宋" w:cs="宋体" w:hint="eastAsia"/>
          <w:kern w:val="0"/>
          <w:sz w:val="24"/>
          <w:szCs w:val="24"/>
        </w:rPr>
        <w:t>我校所有在校学生应参加测试，为</w:t>
      </w:r>
      <w:r>
        <w:rPr>
          <w:rFonts w:ascii="华文仿宋" w:eastAsia="华文仿宋" w:hAnsi="华文仿宋" w:cs="宋体"/>
          <w:kern w:val="0"/>
          <w:sz w:val="24"/>
          <w:szCs w:val="24"/>
        </w:rPr>
        <w:t>保证测试工作安全有序进行</w:t>
      </w:r>
      <w:r>
        <w:rPr>
          <w:rFonts w:ascii="华文仿宋" w:eastAsia="华文仿宋" w:hAnsi="华文仿宋" w:cs="宋体" w:hint="eastAsia"/>
          <w:kern w:val="0"/>
          <w:sz w:val="24"/>
          <w:szCs w:val="24"/>
        </w:rPr>
        <w:t>，所有参加测试学生应遵守测试安全规定，现场测试教师必须向学生说明以下注意事项：</w:t>
      </w:r>
    </w:p>
    <w:p w:rsidR="00B306BB" w:rsidRDefault="00B306BB" w:rsidP="00B306BB">
      <w:pPr>
        <w:widowControl/>
        <w:spacing w:line="64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1、因身体</w:t>
      </w:r>
      <w:proofErr w:type="gramStart"/>
      <w:r>
        <w:rPr>
          <w:rFonts w:ascii="华文仿宋" w:eastAsia="华文仿宋" w:hAnsi="华文仿宋" w:cs="仿宋_GB2312" w:hint="eastAsia"/>
          <w:bCs/>
          <w:kern w:val="0"/>
          <w:sz w:val="24"/>
          <w:szCs w:val="24"/>
        </w:rPr>
        <w:t>原因需免测</w:t>
      </w:r>
      <w:proofErr w:type="gramEnd"/>
      <w:r>
        <w:rPr>
          <w:rFonts w:ascii="华文仿宋" w:eastAsia="华文仿宋" w:hAnsi="华文仿宋" w:cs="仿宋_GB2312" w:hint="eastAsia"/>
          <w:bCs/>
          <w:kern w:val="0"/>
          <w:sz w:val="24"/>
          <w:szCs w:val="24"/>
        </w:rPr>
        <w:t>的学生须向体育部提交书面免测申请，并附三级甲等以上医院和</w:t>
      </w:r>
      <w:proofErr w:type="gramStart"/>
      <w:r>
        <w:rPr>
          <w:rFonts w:ascii="华文仿宋" w:eastAsia="华文仿宋" w:hAnsi="华文仿宋" w:cs="仿宋_GB2312" w:hint="eastAsia"/>
          <w:bCs/>
          <w:kern w:val="0"/>
          <w:sz w:val="24"/>
          <w:szCs w:val="24"/>
        </w:rPr>
        <w:t>校保健站</w:t>
      </w:r>
      <w:proofErr w:type="gramEnd"/>
      <w:r>
        <w:rPr>
          <w:rFonts w:ascii="华文仿宋" w:eastAsia="华文仿宋" w:hAnsi="华文仿宋" w:cs="仿宋_GB2312" w:hint="eastAsia"/>
          <w:bCs/>
          <w:kern w:val="0"/>
          <w:sz w:val="24"/>
          <w:szCs w:val="24"/>
        </w:rPr>
        <w:t>出具的相关医疗证明。</w:t>
      </w:r>
    </w:p>
    <w:p w:rsidR="00B306BB" w:rsidRDefault="00B306BB" w:rsidP="00B306BB">
      <w:pPr>
        <w:widowControl/>
        <w:spacing w:line="64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2、有以下疾病的同学需申请免测：</w:t>
      </w:r>
    </w:p>
    <w:p w:rsidR="00B306BB" w:rsidRDefault="00B306BB" w:rsidP="00B306BB">
      <w:pPr>
        <w:widowControl/>
        <w:spacing w:line="64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1）呼吸系统疾病：气管炎、哮喘、肺病等；</w:t>
      </w:r>
    </w:p>
    <w:p w:rsidR="00B306BB" w:rsidRDefault="00B306BB" w:rsidP="00B306BB">
      <w:pPr>
        <w:widowControl/>
        <w:spacing w:line="64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2）心脑血管疾病：心率不齐、心脏病、高血压等；</w:t>
      </w:r>
    </w:p>
    <w:p w:rsidR="00B306BB" w:rsidRDefault="00B306BB" w:rsidP="00B306BB">
      <w:pPr>
        <w:widowControl/>
        <w:spacing w:line="64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3）循环系统疾病：糖尿病、肠胃炎等较重病症；</w:t>
      </w:r>
    </w:p>
    <w:p w:rsidR="00B306BB" w:rsidRDefault="00B306BB" w:rsidP="00B306BB">
      <w:pPr>
        <w:widowControl/>
        <w:spacing w:line="64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4）运动系统疾病：各个关节或肌肉等方面出现炎症或者损伤；</w:t>
      </w:r>
    </w:p>
    <w:p w:rsidR="00B306BB" w:rsidRDefault="00B306BB" w:rsidP="00B306BB">
      <w:pPr>
        <w:widowControl/>
        <w:spacing w:line="64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5）BMI体重指数超标：体重指数BMI≥33或男生体重超过100公斤，女生体重超过85公斤。</w:t>
      </w:r>
    </w:p>
    <w:p w:rsidR="00B306BB" w:rsidRDefault="00B306BB" w:rsidP="00B306BB">
      <w:pPr>
        <w:widowControl/>
        <w:spacing w:line="64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BMI体重指数（kg/m</w:t>
      </w:r>
      <w:r>
        <w:rPr>
          <w:rFonts w:ascii="华文仿宋" w:eastAsia="华文仿宋" w:hAnsi="华文仿宋" w:cs="宋体" w:hint="eastAsia"/>
          <w:bCs/>
          <w:kern w:val="0"/>
          <w:sz w:val="24"/>
          <w:szCs w:val="24"/>
        </w:rPr>
        <w:t>²</w:t>
      </w:r>
      <w:r>
        <w:rPr>
          <w:rFonts w:ascii="华文仿宋" w:eastAsia="华文仿宋" w:hAnsi="华文仿宋" w:cs="仿宋" w:hint="eastAsia"/>
          <w:bCs/>
          <w:kern w:val="0"/>
          <w:sz w:val="24"/>
          <w:szCs w:val="24"/>
        </w:rPr>
        <w:t>）</w:t>
      </w:r>
      <w:r>
        <w:rPr>
          <w:rFonts w:ascii="华文仿宋" w:eastAsia="华文仿宋" w:hAnsi="华文仿宋" w:cs="仿宋_GB2312" w:hint="eastAsia"/>
          <w:bCs/>
          <w:kern w:val="0"/>
          <w:sz w:val="24"/>
          <w:szCs w:val="24"/>
        </w:rPr>
        <w:t>=体重(公斤）÷身高（米）的平方。</w:t>
      </w:r>
    </w:p>
    <w:p w:rsidR="00B306BB" w:rsidRDefault="00B306BB" w:rsidP="00B306BB">
      <w:pPr>
        <w:widowControl/>
        <w:spacing w:line="64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3、测试学生在测试前两天应保持良好的饮食和睡眠，严禁在熬夜、感冒、发烧和空腹等身体不适的情况下测试。</w:t>
      </w:r>
    </w:p>
    <w:p w:rsidR="00B306BB" w:rsidRDefault="00B306BB" w:rsidP="00B306BB">
      <w:pPr>
        <w:widowControl/>
        <w:spacing w:line="640" w:lineRule="exact"/>
        <w:rPr>
          <w:rFonts w:ascii="华文仿宋" w:eastAsia="华文仿宋" w:hAnsi="华文仿宋" w:cs="宋体"/>
          <w:color w:val="000000"/>
          <w:kern w:val="0"/>
          <w:sz w:val="24"/>
          <w:szCs w:val="24"/>
        </w:rPr>
      </w:pPr>
      <w:r>
        <w:rPr>
          <w:rFonts w:ascii="华文仿宋" w:eastAsia="华文仿宋" w:hAnsi="华文仿宋" w:cs="仿宋_GB2312" w:hint="eastAsia"/>
          <w:bCs/>
          <w:kern w:val="0"/>
          <w:sz w:val="24"/>
          <w:szCs w:val="24"/>
        </w:rPr>
        <w:t>4、测试前做好充分的准备活动，按照规定的测试方法和动作进行测试，遵守测试要求和测试纪律，</w:t>
      </w:r>
      <w:r>
        <w:rPr>
          <w:rFonts w:ascii="华文仿宋" w:eastAsia="华文仿宋" w:hAnsi="华文仿宋" w:cs="宋体" w:hint="eastAsia"/>
          <w:color w:val="000000"/>
          <w:kern w:val="0"/>
          <w:sz w:val="24"/>
          <w:szCs w:val="24"/>
        </w:rPr>
        <w:t>测试时如身体不适应及时停止测试并向现场医务人员或附近老师寻求帮助。</w:t>
      </w:r>
    </w:p>
    <w:p w:rsidR="00B306BB" w:rsidRDefault="00B306BB" w:rsidP="00B306BB">
      <w:pPr>
        <w:widowControl/>
        <w:spacing w:line="640" w:lineRule="exact"/>
        <w:rPr>
          <w:rFonts w:ascii="华文仿宋" w:eastAsia="华文仿宋" w:hAnsi="华文仿宋" w:cs="仿宋_GB2312"/>
          <w:bCs/>
          <w:kern w:val="0"/>
          <w:sz w:val="24"/>
          <w:szCs w:val="24"/>
        </w:rPr>
      </w:pPr>
      <w:r>
        <w:rPr>
          <w:rFonts w:ascii="华文仿宋" w:eastAsia="华文仿宋" w:hAnsi="华文仿宋" w:cs="仿宋_GB2312" w:hint="eastAsia"/>
          <w:bCs/>
          <w:kern w:val="0"/>
          <w:sz w:val="24"/>
          <w:szCs w:val="24"/>
        </w:rPr>
        <w:t>5、测试学生未遵守以上规定，如隐瞒身体病史、不遵守测试方法和秩序等导致的安全问题，本人将承担全部责任。参加测试承诺：我已了解体质测试的有关要求并保证遵守以上规定。</w:t>
      </w:r>
    </w:p>
    <w:p w:rsidR="00A17BD3" w:rsidRDefault="00B306BB" w:rsidP="00B306BB">
      <w:pPr>
        <w:widowControl/>
        <w:spacing w:line="640" w:lineRule="exact"/>
        <w:rPr>
          <w:rFonts w:ascii="仿宋" w:eastAsia="仿宋" w:hAnsi="仿宋" w:cs="仿宋_GB2312"/>
          <w:bCs/>
          <w:kern w:val="0"/>
          <w:sz w:val="28"/>
          <w:szCs w:val="28"/>
        </w:rPr>
      </w:pPr>
      <w:r>
        <w:rPr>
          <w:rFonts w:ascii="仿宋" w:eastAsia="仿宋" w:hAnsi="仿宋" w:cs="仿宋_GB2312"/>
          <w:bCs/>
          <w:kern w:val="0"/>
          <w:sz w:val="28"/>
          <w:szCs w:val="28"/>
        </w:rPr>
        <w:t xml:space="preserve">     </w:t>
      </w:r>
    </w:p>
    <w:p w:rsidR="00B306BB" w:rsidRDefault="00B306BB" w:rsidP="005628D2">
      <w:pPr>
        <w:widowControl/>
        <w:spacing w:line="640" w:lineRule="exact"/>
        <w:ind w:firstLineChars="250" w:firstLine="700"/>
        <w:rPr>
          <w:rFonts w:ascii="仿宋" w:eastAsia="仿宋" w:hAnsi="仿宋" w:cs="仿宋_GB2312"/>
          <w:bCs/>
          <w:kern w:val="0"/>
          <w:sz w:val="28"/>
          <w:szCs w:val="28"/>
        </w:rPr>
      </w:pPr>
      <w:r>
        <w:rPr>
          <w:rFonts w:ascii="仿宋" w:eastAsia="仿宋" w:hAnsi="仿宋" w:cs="仿宋_GB2312" w:hint="eastAsia"/>
          <w:bCs/>
          <w:kern w:val="0"/>
          <w:sz w:val="28"/>
          <w:szCs w:val="28"/>
        </w:rPr>
        <w:t xml:space="preserve">学院：   </w:t>
      </w:r>
      <w:r w:rsidR="005628D2">
        <w:rPr>
          <w:rFonts w:ascii="仿宋" w:eastAsia="仿宋" w:hAnsi="仿宋" w:cs="仿宋_GB2312" w:hint="eastAsia"/>
          <w:bCs/>
          <w:kern w:val="0"/>
          <w:sz w:val="28"/>
          <w:szCs w:val="28"/>
        </w:rPr>
        <w:t xml:space="preserve"> </w:t>
      </w:r>
      <w:r>
        <w:rPr>
          <w:rFonts w:ascii="仿宋" w:eastAsia="仿宋" w:hAnsi="仿宋" w:cs="仿宋_GB2312" w:hint="eastAsia"/>
          <w:bCs/>
          <w:kern w:val="0"/>
          <w:sz w:val="28"/>
          <w:szCs w:val="28"/>
        </w:rPr>
        <w:t xml:space="preserve">       学号：        </w:t>
      </w:r>
      <w:r w:rsidR="005628D2">
        <w:rPr>
          <w:rFonts w:ascii="仿宋" w:eastAsia="仿宋" w:hAnsi="仿宋" w:cs="仿宋_GB2312" w:hint="eastAsia"/>
          <w:bCs/>
          <w:kern w:val="0"/>
          <w:sz w:val="28"/>
          <w:szCs w:val="28"/>
        </w:rPr>
        <w:t xml:space="preserve"> </w:t>
      </w:r>
      <w:r>
        <w:rPr>
          <w:rFonts w:ascii="仿宋" w:eastAsia="仿宋" w:hAnsi="仿宋" w:cs="仿宋_GB2312" w:hint="eastAsia"/>
          <w:bCs/>
          <w:kern w:val="0"/>
          <w:sz w:val="28"/>
          <w:szCs w:val="28"/>
        </w:rPr>
        <w:t xml:space="preserve">     签字：          </w:t>
      </w:r>
      <w:r w:rsidR="005628D2">
        <w:rPr>
          <w:rFonts w:ascii="仿宋" w:eastAsia="仿宋" w:hAnsi="仿宋" w:cs="仿宋_GB2312" w:hint="eastAsia"/>
          <w:bCs/>
          <w:kern w:val="0"/>
          <w:sz w:val="28"/>
          <w:szCs w:val="28"/>
        </w:rPr>
        <w:t xml:space="preserve">   </w:t>
      </w:r>
      <w:r>
        <w:rPr>
          <w:rFonts w:ascii="仿宋" w:eastAsia="仿宋" w:hAnsi="仿宋" w:cs="仿宋_GB2312" w:hint="eastAsia"/>
          <w:bCs/>
          <w:kern w:val="0"/>
          <w:sz w:val="28"/>
          <w:szCs w:val="28"/>
        </w:rPr>
        <w:t xml:space="preserve">日期：     </w:t>
      </w:r>
    </w:p>
    <w:p w:rsidR="00B306BB" w:rsidRPr="00A17BD3" w:rsidRDefault="00A10295" w:rsidP="00B306BB">
      <w:pPr>
        <w:widowControl/>
        <w:spacing w:line="480" w:lineRule="auto"/>
        <w:rPr>
          <w:rFonts w:ascii="Times New Roman" w:eastAsia="宋体" w:hAnsi="Times New Roman" w:cs="Times New Roman"/>
          <w:b/>
          <w:szCs w:val="21"/>
        </w:rPr>
      </w:pPr>
      <w:r w:rsidRPr="001A7A4B">
        <w:rPr>
          <w:rFonts w:ascii="Times New Roman" w:eastAsia="宋体" w:hAnsi="Times New Roman" w:cs="Times New Roman" w:hint="eastAsia"/>
          <w:b/>
          <w:szCs w:val="21"/>
        </w:rPr>
        <w:t>注：测试当天</w:t>
      </w:r>
      <w:r w:rsidR="005E0502">
        <w:rPr>
          <w:rFonts w:ascii="Times New Roman" w:eastAsia="宋体" w:hAnsi="Times New Roman" w:cs="Times New Roman" w:hint="eastAsia"/>
          <w:b/>
          <w:szCs w:val="21"/>
        </w:rPr>
        <w:t>出示请假单，并</w:t>
      </w:r>
      <w:r w:rsidR="00A17BD3">
        <w:rPr>
          <w:rFonts w:ascii="Times New Roman" w:eastAsia="宋体" w:hAnsi="Times New Roman" w:cs="Times New Roman" w:hint="eastAsia"/>
          <w:b/>
          <w:szCs w:val="21"/>
        </w:rPr>
        <w:t>将</w:t>
      </w:r>
      <w:r w:rsidRPr="001A7A4B">
        <w:rPr>
          <w:rFonts w:ascii="Times New Roman" w:eastAsia="宋体" w:hAnsi="Times New Roman" w:cs="Times New Roman" w:hint="eastAsia"/>
          <w:b/>
          <w:szCs w:val="21"/>
        </w:rPr>
        <w:t>体质健康测试安全告知书交给工作人员，否则不予测试。</w:t>
      </w:r>
    </w:p>
    <w:p w:rsidR="00A17BD3" w:rsidRDefault="00A17BD3" w:rsidP="00A17BD3">
      <w:pPr>
        <w:widowControl/>
        <w:spacing w:line="320" w:lineRule="exact"/>
        <w:rPr>
          <w:rFonts w:ascii="仿宋" w:eastAsia="仿宋" w:hAnsi="仿宋" w:cs="宋体"/>
          <w:b/>
          <w:color w:val="000000"/>
          <w:kern w:val="0"/>
          <w:szCs w:val="21"/>
        </w:rPr>
      </w:pPr>
      <w:r>
        <w:rPr>
          <w:rFonts w:ascii="仿宋" w:eastAsia="仿宋" w:hAnsi="仿宋" w:cs="宋体" w:hint="eastAsia"/>
          <w:b/>
          <w:color w:val="000000"/>
          <w:kern w:val="0"/>
          <w:szCs w:val="21"/>
        </w:rPr>
        <w:t xml:space="preserve">                                                                                 </w:t>
      </w:r>
    </w:p>
    <w:p w:rsidR="00B306BB" w:rsidRPr="00B306BB" w:rsidRDefault="00B306BB">
      <w:pPr>
        <w:widowControl/>
        <w:spacing w:line="480" w:lineRule="auto"/>
        <w:rPr>
          <w:rFonts w:ascii="仿宋" w:eastAsia="仿宋" w:hAnsi="仿宋" w:cs="仿宋_GB2312"/>
          <w:bCs/>
          <w:kern w:val="0"/>
          <w:sz w:val="28"/>
          <w:szCs w:val="28"/>
        </w:rPr>
      </w:pPr>
    </w:p>
    <w:sectPr w:rsidR="00B306BB" w:rsidRPr="00B306BB">
      <w:pgSz w:w="11906" w:h="16838"/>
      <w:pgMar w:top="340" w:right="680" w:bottom="340" w:left="6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DB2" w:rsidRDefault="00695DB2" w:rsidP="00B306BB">
      <w:r>
        <w:separator/>
      </w:r>
    </w:p>
  </w:endnote>
  <w:endnote w:type="continuationSeparator" w:id="0">
    <w:p w:rsidR="00695DB2" w:rsidRDefault="00695DB2" w:rsidP="00B3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DB2" w:rsidRDefault="00695DB2" w:rsidP="00B306BB">
      <w:r>
        <w:separator/>
      </w:r>
    </w:p>
  </w:footnote>
  <w:footnote w:type="continuationSeparator" w:id="0">
    <w:p w:rsidR="00695DB2" w:rsidRDefault="00695DB2" w:rsidP="00B30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EA"/>
    <w:rsid w:val="0002498A"/>
    <w:rsid w:val="00030EC5"/>
    <w:rsid w:val="00091397"/>
    <w:rsid w:val="000B19AD"/>
    <w:rsid w:val="000E2319"/>
    <w:rsid w:val="000E7F52"/>
    <w:rsid w:val="001037F5"/>
    <w:rsid w:val="00140F4D"/>
    <w:rsid w:val="00182241"/>
    <w:rsid w:val="00192FA2"/>
    <w:rsid w:val="00195BBD"/>
    <w:rsid w:val="001A1403"/>
    <w:rsid w:val="001A7A4B"/>
    <w:rsid w:val="001B638E"/>
    <w:rsid w:val="001D6CEF"/>
    <w:rsid w:val="001F6398"/>
    <w:rsid w:val="002030DC"/>
    <w:rsid w:val="0020554A"/>
    <w:rsid w:val="00214CD1"/>
    <w:rsid w:val="0022504D"/>
    <w:rsid w:val="0025614F"/>
    <w:rsid w:val="00265EE4"/>
    <w:rsid w:val="002750B9"/>
    <w:rsid w:val="002C4BDB"/>
    <w:rsid w:val="002C5489"/>
    <w:rsid w:val="002C601F"/>
    <w:rsid w:val="002D63DF"/>
    <w:rsid w:val="00325051"/>
    <w:rsid w:val="00331674"/>
    <w:rsid w:val="003318A4"/>
    <w:rsid w:val="00333018"/>
    <w:rsid w:val="003E0B21"/>
    <w:rsid w:val="00417CEA"/>
    <w:rsid w:val="004437AB"/>
    <w:rsid w:val="0046016A"/>
    <w:rsid w:val="004862E7"/>
    <w:rsid w:val="004D2F5C"/>
    <w:rsid w:val="00502393"/>
    <w:rsid w:val="005168C3"/>
    <w:rsid w:val="00523AD0"/>
    <w:rsid w:val="0052769D"/>
    <w:rsid w:val="005531B2"/>
    <w:rsid w:val="00557FAC"/>
    <w:rsid w:val="005628D2"/>
    <w:rsid w:val="00565EA4"/>
    <w:rsid w:val="00575898"/>
    <w:rsid w:val="005E0502"/>
    <w:rsid w:val="005F2341"/>
    <w:rsid w:val="005F5038"/>
    <w:rsid w:val="006148ED"/>
    <w:rsid w:val="00625B79"/>
    <w:rsid w:val="00625C1E"/>
    <w:rsid w:val="00634092"/>
    <w:rsid w:val="00663E13"/>
    <w:rsid w:val="00667C0F"/>
    <w:rsid w:val="00680927"/>
    <w:rsid w:val="00695DB2"/>
    <w:rsid w:val="007320E0"/>
    <w:rsid w:val="00732835"/>
    <w:rsid w:val="00732E5B"/>
    <w:rsid w:val="007A1AF0"/>
    <w:rsid w:val="007F1AB8"/>
    <w:rsid w:val="007F28FB"/>
    <w:rsid w:val="00862C83"/>
    <w:rsid w:val="008C68D9"/>
    <w:rsid w:val="009133D2"/>
    <w:rsid w:val="009141C7"/>
    <w:rsid w:val="00994F6D"/>
    <w:rsid w:val="009A769E"/>
    <w:rsid w:val="009B1859"/>
    <w:rsid w:val="009C08D1"/>
    <w:rsid w:val="009F606A"/>
    <w:rsid w:val="00A10295"/>
    <w:rsid w:val="00A17BD3"/>
    <w:rsid w:val="00A17EE5"/>
    <w:rsid w:val="00A73D3C"/>
    <w:rsid w:val="00A84115"/>
    <w:rsid w:val="00AB1518"/>
    <w:rsid w:val="00AF2A5F"/>
    <w:rsid w:val="00B306BB"/>
    <w:rsid w:val="00B61422"/>
    <w:rsid w:val="00B755E6"/>
    <w:rsid w:val="00BB303F"/>
    <w:rsid w:val="00BE6348"/>
    <w:rsid w:val="00C00BC8"/>
    <w:rsid w:val="00C06092"/>
    <w:rsid w:val="00C24AA7"/>
    <w:rsid w:val="00C37718"/>
    <w:rsid w:val="00C645DA"/>
    <w:rsid w:val="00CB7E97"/>
    <w:rsid w:val="00CF570B"/>
    <w:rsid w:val="00D32006"/>
    <w:rsid w:val="00D34BBE"/>
    <w:rsid w:val="00D55BBA"/>
    <w:rsid w:val="00D95366"/>
    <w:rsid w:val="00DA0578"/>
    <w:rsid w:val="00DA211D"/>
    <w:rsid w:val="00E127FA"/>
    <w:rsid w:val="00E40B81"/>
    <w:rsid w:val="00E50470"/>
    <w:rsid w:val="00E540E2"/>
    <w:rsid w:val="00EA1AC8"/>
    <w:rsid w:val="00EC2492"/>
    <w:rsid w:val="00EE097A"/>
    <w:rsid w:val="00EE78B3"/>
    <w:rsid w:val="00EF7EE1"/>
    <w:rsid w:val="00F21CC9"/>
    <w:rsid w:val="00F757D3"/>
    <w:rsid w:val="00FA49CA"/>
    <w:rsid w:val="00FF7990"/>
    <w:rsid w:val="17612D97"/>
    <w:rsid w:val="1A392B26"/>
    <w:rsid w:val="65DA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table" w:customStyle="1" w:styleId="1">
    <w:name w:val="网格型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table" w:customStyle="1" w:styleId="1">
    <w:name w:val="网格型1"/>
    <w:basedOn w:val="a1"/>
    <w:uiPriority w:val="59"/>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288</Words>
  <Characters>1646</Characters>
  <Application>Microsoft Office Word</Application>
  <DocSecurity>0</DocSecurity>
  <Lines>13</Lines>
  <Paragraphs>3</Paragraphs>
  <ScaleCrop>false</ScaleCrop>
  <Company>123</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xyj</dc:creator>
  <cp:lastModifiedBy>xyj</cp:lastModifiedBy>
  <cp:revision>21</cp:revision>
  <cp:lastPrinted>2020-10-27T09:46:00Z</cp:lastPrinted>
  <dcterms:created xsi:type="dcterms:W3CDTF">2020-10-26T14:12:00Z</dcterms:created>
  <dcterms:modified xsi:type="dcterms:W3CDTF">2021-04-27T13:14:00Z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